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F854B" w14:textId="77777777" w:rsidR="00284B3B" w:rsidRPr="00284B3B" w:rsidRDefault="00284B3B" w:rsidP="00284B3B">
      <w:pPr>
        <w:widowControl/>
        <w:suppressAutoHyphens w:val="0"/>
        <w:autoSpaceDN/>
        <w:spacing w:after="538" w:line="259" w:lineRule="auto"/>
        <w:jc w:val="right"/>
        <w:textAlignment w:val="auto"/>
        <w:rPr>
          <w:rFonts w:ascii="Times New Roman" w:eastAsia="Times New Roman" w:hAnsi="Times New Roman" w:cs="Times New Roman"/>
          <w:bCs/>
          <w:kern w:val="0"/>
          <w:sz w:val="24"/>
          <w:szCs w:val="24"/>
        </w:rPr>
      </w:pPr>
      <w:r w:rsidRPr="00284B3B">
        <w:rPr>
          <w:rFonts w:ascii="Times New Roman" w:eastAsia="Times New Roman" w:hAnsi="Times New Roman" w:cs="Times New Roman"/>
          <w:bCs/>
          <w:kern w:val="0"/>
          <w:sz w:val="24"/>
          <w:szCs w:val="24"/>
        </w:rPr>
        <w:t>Pirkimo sąlygų 2 priedas „Techninė specifikacija”</w:t>
      </w:r>
    </w:p>
    <w:p w14:paraId="7CDA4F31" w14:textId="5E1D060E" w:rsidR="006E1B48" w:rsidRDefault="006E1B48" w:rsidP="006E1B48">
      <w:pPr>
        <w:spacing w:after="0" w:line="240" w:lineRule="auto"/>
        <w:ind w:left="360"/>
        <w:contextualSpacing/>
        <w:jc w:val="center"/>
        <w:rPr>
          <w:rFonts w:ascii="Times New Roman" w:eastAsia="Times New Roman" w:hAnsi="Times New Roman" w:cs="Times New Roman"/>
          <w:b/>
          <w:bCs/>
          <w:sz w:val="24"/>
          <w:szCs w:val="24"/>
        </w:rPr>
      </w:pPr>
      <w:r w:rsidRPr="006E1B48">
        <w:rPr>
          <w:rFonts w:ascii="Times New Roman" w:eastAsia="Times New Roman" w:hAnsi="Times New Roman" w:cs="Times New Roman"/>
          <w:b/>
          <w:bCs/>
          <w:sz w:val="24"/>
          <w:szCs w:val="24"/>
        </w:rPr>
        <w:t>VIDUTINĖS KLASĖS NAUDOTO GAISRINIO AUTOMOBILIO</w:t>
      </w:r>
    </w:p>
    <w:p w14:paraId="748B4EE6" w14:textId="05F7573C" w:rsidR="002F5163" w:rsidRDefault="006E1B48" w:rsidP="006E1B48">
      <w:pPr>
        <w:spacing w:after="0" w:line="240" w:lineRule="auto"/>
        <w:ind w:left="360"/>
        <w:contextualSpacing/>
        <w:jc w:val="center"/>
        <w:rPr>
          <w:rFonts w:ascii="Times New Roman" w:eastAsia="Times New Roman" w:hAnsi="Times New Roman" w:cs="Times New Roman"/>
          <w:b/>
          <w:bCs/>
          <w:sz w:val="24"/>
          <w:szCs w:val="24"/>
        </w:rPr>
      </w:pPr>
      <w:r w:rsidRPr="006E1B48">
        <w:rPr>
          <w:rFonts w:ascii="Times New Roman" w:eastAsia="Times New Roman" w:hAnsi="Times New Roman" w:cs="Times New Roman"/>
          <w:b/>
          <w:bCs/>
          <w:sz w:val="24"/>
          <w:szCs w:val="24"/>
        </w:rPr>
        <w:t>TECHNINĖ SPECIFIKACIJA</w:t>
      </w:r>
    </w:p>
    <w:p w14:paraId="40B6537B" w14:textId="77777777" w:rsidR="007B2727" w:rsidRPr="006E1B48" w:rsidRDefault="007B2727" w:rsidP="006E1B48">
      <w:pPr>
        <w:spacing w:after="0" w:line="240" w:lineRule="auto"/>
        <w:ind w:left="360"/>
        <w:contextualSpacing/>
        <w:jc w:val="center"/>
        <w:rPr>
          <w:rFonts w:ascii="Times New Roman" w:eastAsia="Times New Roman" w:hAnsi="Times New Roman" w:cs="Times New Roman"/>
          <w:b/>
          <w:sz w:val="24"/>
          <w:szCs w:val="24"/>
        </w:rPr>
      </w:pPr>
    </w:p>
    <w:tbl>
      <w:tblPr>
        <w:tblW w:w="9649" w:type="dxa"/>
        <w:tblInd w:w="-15" w:type="dxa"/>
        <w:tblLayout w:type="fixed"/>
        <w:tblCellMar>
          <w:left w:w="10" w:type="dxa"/>
          <w:right w:w="10" w:type="dxa"/>
        </w:tblCellMar>
        <w:tblLook w:val="0000" w:firstRow="0" w:lastRow="0" w:firstColumn="0" w:lastColumn="0" w:noHBand="0" w:noVBand="0"/>
      </w:tblPr>
      <w:tblGrid>
        <w:gridCol w:w="649"/>
        <w:gridCol w:w="9000"/>
      </w:tblGrid>
      <w:tr w:rsidR="00664145" w:rsidRPr="006E1B48" w14:paraId="73968325"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vAlign w:val="center"/>
          </w:tcPr>
          <w:p w14:paraId="1F5EC2F8" w14:textId="3285889A" w:rsidR="00664145" w:rsidRPr="00664145" w:rsidRDefault="00664145" w:rsidP="00C70141">
            <w:pPr>
              <w:pStyle w:val="Standard"/>
              <w:spacing w:after="0" w:line="240" w:lineRule="auto"/>
              <w:jc w:val="center"/>
              <w:rPr>
                <w:rFonts w:ascii="Times New Roman" w:eastAsia="Times New Roman" w:hAnsi="Times New Roman" w:cs="Times New Roman"/>
                <w:b/>
                <w:bCs/>
                <w:sz w:val="24"/>
                <w:szCs w:val="24"/>
              </w:rPr>
            </w:pPr>
            <w:r w:rsidRPr="00664145">
              <w:rPr>
                <w:rFonts w:ascii="Times New Roman" w:eastAsia="Times New Roman" w:hAnsi="Times New Roman" w:cs="Times New Roman"/>
                <w:b/>
                <w:bCs/>
                <w:sz w:val="24"/>
                <w:szCs w:val="24"/>
              </w:rPr>
              <w:t>Eil. Nr.</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6A6FD9" w14:textId="77777777" w:rsidR="00664145" w:rsidRPr="006E1B48" w:rsidRDefault="00664145" w:rsidP="00664145">
            <w:pPr>
              <w:pStyle w:val="Standard"/>
              <w:spacing w:after="0" w:line="240" w:lineRule="auto"/>
              <w:jc w:val="center"/>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Privalomieji techniniai reikalavimai, įranga, komplektiškumas</w:t>
            </w:r>
          </w:p>
        </w:tc>
      </w:tr>
      <w:tr w:rsidR="009A3AC0" w:rsidRPr="006E1B48" w14:paraId="02B697D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0321E72" w14:textId="77777777" w:rsidR="009A3AC0" w:rsidRPr="006E1B48" w:rsidRDefault="009A3AC0" w:rsidP="009A3AC0">
            <w:pPr>
              <w:pStyle w:val="Standard"/>
              <w:spacing w:after="0" w:line="240" w:lineRule="auto"/>
              <w:jc w:val="center"/>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C6ECEE" w14:textId="45F3EB3E" w:rsidR="009A3AC0" w:rsidRPr="006E1B48" w:rsidRDefault="009A3AC0" w:rsidP="009A3AC0">
            <w:pPr>
              <w:pStyle w:val="Standard"/>
              <w:spacing w:after="0" w:line="240" w:lineRule="auto"/>
              <w:rPr>
                <w:rFonts w:ascii="Times New Roman" w:eastAsia="Times New Roman" w:hAnsi="Times New Roman" w:cs="Times New Roman"/>
                <w:b/>
                <w:bCs/>
                <w:color w:val="000000"/>
                <w:sz w:val="24"/>
                <w:szCs w:val="24"/>
              </w:rPr>
            </w:pPr>
            <w:r>
              <w:rPr>
                <w:rFonts w:ascii="Times New Roman" w:hAnsi="Times New Roman" w:cs="Times New Roman"/>
                <w:b/>
                <w:sz w:val="23"/>
                <w:szCs w:val="23"/>
              </w:rPr>
              <w:t>Automobilis</w:t>
            </w:r>
          </w:p>
        </w:tc>
      </w:tr>
      <w:tr w:rsidR="009A3AC0" w:rsidRPr="006E1B48" w14:paraId="466F66E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1EBB892"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B148BFD" w14:textId="11FED2C5"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Automobilis pagamintas Europos Sąjungoje</w:t>
            </w:r>
          </w:p>
        </w:tc>
      </w:tr>
      <w:tr w:rsidR="009A3AC0" w:rsidRPr="006E1B48" w14:paraId="25B3F35C"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ACB0BC6"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8F87B2" w14:textId="2F793D57" w:rsidR="009A3AC0" w:rsidRPr="006E1B48" w:rsidRDefault="009A3AC0" w:rsidP="009A3AC0">
            <w:pPr>
              <w:pStyle w:val="Standard"/>
              <w:spacing w:after="0" w:line="240" w:lineRule="auto"/>
              <w:jc w:val="both"/>
              <w:rPr>
                <w:rFonts w:ascii="Times New Roman" w:eastAsia="Times New Roman" w:hAnsi="Times New Roman" w:cs="Times New Roman"/>
                <w:color w:val="000000"/>
                <w:sz w:val="24"/>
                <w:szCs w:val="24"/>
              </w:rPr>
            </w:pPr>
            <w:r w:rsidRPr="0002167B">
              <w:rPr>
                <w:rFonts w:ascii="Times New Roman" w:eastAsia="Times New Roman" w:hAnsi="Times New Roman" w:cs="Times New Roman"/>
                <w:color w:val="000000"/>
                <w:sz w:val="23"/>
                <w:szCs w:val="23"/>
              </w:rPr>
              <w:t>Gaisrinis automobilis eksploatuotas, pagamintas ne anksčiau kaip 199</w:t>
            </w:r>
            <w:r w:rsidRPr="0002167B">
              <w:rPr>
                <w:rFonts w:ascii="Times New Roman" w:eastAsia="Times New Roman" w:hAnsi="Times New Roman" w:cs="Times New Roman"/>
                <w:color w:val="000000"/>
                <w:sz w:val="23"/>
                <w:szCs w:val="23"/>
                <w:lang w:val="fi-FI"/>
              </w:rPr>
              <w:t>8</w:t>
            </w:r>
            <w:r w:rsidRPr="0002167B">
              <w:rPr>
                <w:rFonts w:ascii="Times New Roman" w:eastAsia="Times New Roman" w:hAnsi="Times New Roman" w:cs="Times New Roman"/>
                <w:color w:val="000000"/>
                <w:sz w:val="23"/>
                <w:szCs w:val="23"/>
              </w:rPr>
              <w:t xml:space="preserve"> m.</w:t>
            </w:r>
          </w:p>
        </w:tc>
      </w:tr>
      <w:tr w:rsidR="009A3AC0" w:rsidRPr="006E1B48" w14:paraId="73F77E6E"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38BC5ED"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34BCBD" w14:textId="141B5DFD" w:rsidR="009A3AC0" w:rsidRPr="006E1B48" w:rsidRDefault="009A3AC0" w:rsidP="009A3AC0">
            <w:pPr>
              <w:pStyle w:val="Standard"/>
              <w:spacing w:after="0" w:line="240" w:lineRule="auto"/>
              <w:jc w:val="both"/>
              <w:rPr>
                <w:rFonts w:ascii="Times New Roman" w:eastAsia="Times New Roman" w:hAnsi="Times New Roman" w:cs="Times New Roman"/>
                <w:color w:val="000000"/>
                <w:sz w:val="24"/>
                <w:szCs w:val="24"/>
              </w:rPr>
            </w:pPr>
            <w:r w:rsidRPr="005355CC">
              <w:rPr>
                <w:rFonts w:ascii="Times New Roman" w:eastAsia="Times New Roman" w:hAnsi="Times New Roman" w:cs="Times New Roman"/>
                <w:color w:val="000000"/>
                <w:sz w:val="23"/>
                <w:szCs w:val="23"/>
              </w:rPr>
              <w:t>Automobilis turi atitikti transporto priemonės N3 klasę ir tipą BADSN BA31</w:t>
            </w:r>
          </w:p>
        </w:tc>
      </w:tr>
      <w:tr w:rsidR="009A3AC0" w:rsidRPr="006E1B48" w14:paraId="2CD0D6E9"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8BA4768"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524DF4" w14:textId="61DA5FA6"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Automobilis varomas visais ratais, ratų formulė 4x4. Turi būti diferencialų blokavimas.  </w:t>
            </w:r>
          </w:p>
        </w:tc>
      </w:tr>
      <w:tr w:rsidR="009A3AC0" w:rsidRPr="006E1B48" w14:paraId="3B2E0F2F"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62D180E9"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4B4370" w14:textId="0327D602"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 xml:space="preserve">Automobilio ilgis ne daugiau kaip </w:t>
            </w:r>
            <w:r w:rsidRPr="003C7210">
              <w:rPr>
                <w:rFonts w:ascii="Times New Roman" w:eastAsia="Times New Roman" w:hAnsi="Times New Roman" w:cs="Times New Roman"/>
                <w:color w:val="000000"/>
                <w:sz w:val="23"/>
                <w:szCs w:val="23"/>
                <w:lang w:val="en-US"/>
              </w:rPr>
              <w:t>7 5</w:t>
            </w:r>
            <w:r w:rsidRPr="003C7210">
              <w:rPr>
                <w:rFonts w:ascii="Times New Roman" w:eastAsia="Times New Roman" w:hAnsi="Times New Roman" w:cs="Times New Roman"/>
                <w:color w:val="000000"/>
                <w:sz w:val="23"/>
                <w:szCs w:val="23"/>
              </w:rPr>
              <w:t>00 mm</w:t>
            </w:r>
          </w:p>
        </w:tc>
      </w:tr>
      <w:tr w:rsidR="009A3AC0" w:rsidRPr="006E1B48" w14:paraId="7730E53C"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10954C3"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E05C31D" w14:textId="6A3AE0C1"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Automobilio plotis ne daugiau kaip 2 500 mm</w:t>
            </w:r>
          </w:p>
        </w:tc>
      </w:tr>
      <w:tr w:rsidR="009A3AC0" w:rsidRPr="006E1B48" w14:paraId="5A5FA5F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9D73692"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55379C" w14:textId="2CB16DC1" w:rsidR="009A3AC0" w:rsidRPr="006E1B48" w:rsidRDefault="009A3AC0" w:rsidP="009A3AC0">
            <w:pPr>
              <w:pStyle w:val="Standard"/>
              <w:spacing w:after="0" w:line="240" w:lineRule="auto"/>
              <w:ind w:right="133"/>
              <w:jc w:val="both"/>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Automobilio aukštis ne daugiau kaip  3 200 mm</w:t>
            </w:r>
          </w:p>
        </w:tc>
      </w:tr>
      <w:tr w:rsidR="009A3AC0" w:rsidRPr="006E1B48" w14:paraId="4ACFF3B1"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26EDD8F"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66ED9" w14:textId="10C5F1F5"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Bendroji automobilio masė ne daugiau kaip 18 000 kg</w:t>
            </w:r>
          </w:p>
        </w:tc>
      </w:tr>
      <w:tr w:rsidR="009A3AC0" w:rsidRPr="006E1B48" w14:paraId="1B5B65D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6C4AF75"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28BF365" w14:textId="7278D512" w:rsidR="009A3AC0" w:rsidRPr="006E1B48" w:rsidRDefault="009A3AC0" w:rsidP="009A3AC0">
            <w:pPr>
              <w:pStyle w:val="Standard"/>
              <w:spacing w:after="0" w:line="240" w:lineRule="auto"/>
              <w:rPr>
                <w:rFonts w:ascii="Times New Roman" w:eastAsia="Times New Roman" w:hAnsi="Times New Roman" w:cs="Times New Roman"/>
                <w:color w:val="000000"/>
                <w:sz w:val="24"/>
                <w:szCs w:val="24"/>
              </w:rPr>
            </w:pPr>
            <w:r w:rsidRPr="003C7210">
              <w:rPr>
                <w:rFonts w:ascii="Times New Roman" w:eastAsia="Times New Roman" w:hAnsi="Times New Roman" w:cs="Times New Roman"/>
                <w:color w:val="000000"/>
                <w:sz w:val="23"/>
                <w:szCs w:val="23"/>
              </w:rPr>
              <w:t>Dyzelinis variklis, darbinis variklio tūris ne mažiau 10 000 cm³</w:t>
            </w:r>
          </w:p>
        </w:tc>
      </w:tr>
      <w:tr w:rsidR="009A3AC0" w:rsidRPr="006E1B48" w14:paraId="1971F9D3"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C5DA10D"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F823F2" w14:textId="4682E519" w:rsidR="009A3AC0" w:rsidRPr="00680986" w:rsidRDefault="009A3AC0" w:rsidP="009A3AC0">
            <w:pPr>
              <w:pStyle w:val="Standard"/>
              <w:spacing w:after="0" w:line="240" w:lineRule="auto"/>
              <w:ind w:right="133"/>
              <w:jc w:val="both"/>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Variklio galia ne mažiau 190 kW</w:t>
            </w:r>
          </w:p>
        </w:tc>
      </w:tr>
      <w:tr w:rsidR="009A3AC0" w:rsidRPr="006E1B48" w14:paraId="3AF669C5"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489E5A0"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93AFA05" w14:textId="3F902C13" w:rsidR="009A3AC0" w:rsidRPr="00680986" w:rsidRDefault="009A3AC0" w:rsidP="009A3AC0">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Pavarų dėžė mechaninė arba automatinė</w:t>
            </w:r>
          </w:p>
        </w:tc>
      </w:tr>
      <w:tr w:rsidR="009A3AC0" w:rsidRPr="006E1B48" w14:paraId="2D1C9DD1"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A448ED3" w14:textId="77777777" w:rsidR="009A3AC0" w:rsidRPr="006E1B48" w:rsidRDefault="009A3AC0" w:rsidP="009A3AC0">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27E97A" w14:textId="6EEF381A" w:rsidR="009A3AC0" w:rsidRPr="00680986" w:rsidRDefault="009A3AC0" w:rsidP="009A3AC0">
            <w:pPr>
              <w:pStyle w:val="Standard"/>
              <w:spacing w:after="0" w:line="240" w:lineRule="auto"/>
              <w:jc w:val="both"/>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Rida ne daugiau kaip 30 000 km</w:t>
            </w:r>
          </w:p>
        </w:tc>
      </w:tr>
      <w:tr w:rsidR="00C533A6" w:rsidRPr="006E1B48" w14:paraId="17F2EE92"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00186C4" w14:textId="6DC28976"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9BE027" w14:textId="0941979A" w:rsidR="00C533A6" w:rsidRPr="00680986" w:rsidRDefault="00C533A6" w:rsidP="00C533A6">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Maksimalus greitis ne mažesnis kaip 90 km/h</w:t>
            </w:r>
          </w:p>
        </w:tc>
      </w:tr>
      <w:tr w:rsidR="00C533A6" w:rsidRPr="006E1B48" w14:paraId="1AC3DF7F"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2283150" w14:textId="5B206562"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AF882EF" w14:textId="34619CBA" w:rsidR="00C533A6" w:rsidRPr="00680986" w:rsidRDefault="00C533A6" w:rsidP="00C533A6">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Kabina, ne mažiau 2 ugniagesiams, įskaitant vairuotoją.</w:t>
            </w:r>
          </w:p>
        </w:tc>
      </w:tr>
      <w:tr w:rsidR="00C533A6" w:rsidRPr="006E1B48" w14:paraId="05077A1D"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BA3F5BC" w14:textId="04DE41A3"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1.15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C16E2CC" w14:textId="1FC664BD" w:rsidR="00C533A6" w:rsidRPr="00680986" w:rsidRDefault="00C533A6" w:rsidP="00C533A6">
            <w:pPr>
              <w:pStyle w:val="Standard"/>
              <w:spacing w:after="0" w:line="240" w:lineRule="auto"/>
              <w:jc w:val="both"/>
              <w:rPr>
                <w:rFonts w:ascii="Times New Roman" w:eastAsia="Times New Roman" w:hAnsi="Times New Roman" w:cs="Times New Roman"/>
                <w:color w:val="000000"/>
                <w:sz w:val="23"/>
                <w:szCs w:val="23"/>
              </w:rPr>
            </w:pPr>
            <w:r w:rsidRPr="00680986">
              <w:rPr>
                <w:rFonts w:ascii="Times New Roman" w:eastAsia="Times New Roman" w:hAnsi="Times New Roman" w:cs="Times New Roman"/>
                <w:color w:val="000000"/>
                <w:sz w:val="23"/>
                <w:szCs w:val="23"/>
              </w:rPr>
              <w:t>Degalų bako talpa ne mažiau 100 l.</w:t>
            </w:r>
          </w:p>
        </w:tc>
      </w:tr>
      <w:tr w:rsidR="00C533A6" w:rsidRPr="006E1B48" w14:paraId="1D728FBB"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DDF2FE5" w14:textId="5D88C64E" w:rsidR="00C533A6" w:rsidRPr="00680986"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3D3D48" w14:textId="6D2D609C" w:rsidR="00C533A6" w:rsidRPr="00680986" w:rsidRDefault="00C533A6" w:rsidP="00C533A6">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Automobilio ašių skaičius ne daugiau kaip dvi. Padangos padidinto pravažumo. Padangų likutis ne mažiau 85 proc.</w:t>
            </w:r>
          </w:p>
        </w:tc>
      </w:tr>
      <w:tr w:rsidR="00C533A6" w:rsidRPr="006E1B48" w14:paraId="4C0F6D59"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F00C18A" w14:textId="632C9219" w:rsidR="00C533A6" w:rsidRPr="00680986"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0DA558" w14:textId="31D2F4FD" w:rsidR="00C533A6" w:rsidRPr="00680986" w:rsidRDefault="00C533A6" w:rsidP="00C533A6">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 xml:space="preserve">Automobilyje turi būti įrengti </w:t>
            </w:r>
            <w:proofErr w:type="spellStart"/>
            <w:r w:rsidRPr="00680986">
              <w:rPr>
                <w:rFonts w:ascii="Times New Roman" w:eastAsia="Times New Roman" w:hAnsi="Times New Roman" w:cs="Times New Roman"/>
                <w:color w:val="000000"/>
                <w:sz w:val="23"/>
                <w:szCs w:val="23"/>
              </w:rPr>
              <w:t>priešrūkiniai</w:t>
            </w:r>
            <w:proofErr w:type="spellEnd"/>
            <w:r w:rsidRPr="00680986">
              <w:rPr>
                <w:rFonts w:ascii="Times New Roman" w:eastAsia="Times New Roman" w:hAnsi="Times New Roman" w:cs="Times New Roman"/>
                <w:color w:val="000000"/>
                <w:sz w:val="23"/>
                <w:szCs w:val="23"/>
              </w:rPr>
              <w:t xml:space="preserve"> žibintai </w:t>
            </w:r>
          </w:p>
        </w:tc>
      </w:tr>
      <w:tr w:rsidR="00C533A6" w:rsidRPr="006E1B48" w14:paraId="3B47DA2B"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6E2CBB9" w14:textId="3FEDBB46" w:rsidR="00C533A6" w:rsidRPr="00680986"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4"/>
                <w:szCs w:val="24"/>
              </w:rPr>
              <w:t>1.18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5AE2A42" w14:textId="6CA5C131" w:rsidR="00C533A6" w:rsidRPr="00680986" w:rsidRDefault="00C533A6" w:rsidP="00C533A6">
            <w:pPr>
              <w:pStyle w:val="Standard"/>
              <w:spacing w:after="0" w:line="240" w:lineRule="auto"/>
              <w:rPr>
                <w:rFonts w:ascii="Times New Roman" w:eastAsia="Times New Roman" w:hAnsi="Times New Roman" w:cs="Times New Roman"/>
                <w:color w:val="000000"/>
                <w:sz w:val="24"/>
                <w:szCs w:val="24"/>
              </w:rPr>
            </w:pPr>
            <w:r w:rsidRPr="00680986">
              <w:rPr>
                <w:rFonts w:ascii="Times New Roman" w:eastAsia="Times New Roman" w:hAnsi="Times New Roman" w:cs="Times New Roman"/>
                <w:color w:val="000000"/>
                <w:sz w:val="23"/>
                <w:szCs w:val="23"/>
              </w:rPr>
              <w:t>Pneumatinė stabdžių sistema. Automobilis, kuriame įrengta pneumatinė stabdžių sistema, užvedus variklį turi užtikrinti normalų stabdžių darbingumą per neilgesnį kaip 60 s laiko tarpą.</w:t>
            </w:r>
          </w:p>
        </w:tc>
      </w:tr>
      <w:tr w:rsidR="00C533A6" w:rsidRPr="006E1B48" w14:paraId="35C6BA6C"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60BA21EF" w14:textId="1E363F61" w:rsidR="00C533A6" w:rsidRPr="000E065D" w:rsidRDefault="00C533A6" w:rsidP="00C533A6">
            <w:pPr>
              <w:pStyle w:val="Standard"/>
              <w:spacing w:after="0" w:line="240" w:lineRule="auto"/>
              <w:jc w:val="center"/>
              <w:rPr>
                <w:rFonts w:ascii="Times New Roman" w:eastAsia="Times New Roman" w:hAnsi="Times New Roman" w:cs="Times New Roman"/>
                <w:color w:val="000000"/>
                <w:sz w:val="24"/>
                <w:szCs w:val="24"/>
                <w:highlight w:val="yellow"/>
              </w:rPr>
            </w:pPr>
            <w:r w:rsidRPr="006E1B48">
              <w:rPr>
                <w:rFonts w:ascii="Times New Roman" w:eastAsia="Times New Roman" w:hAnsi="Times New Roman" w:cs="Times New Roman"/>
                <w:color w:val="000000"/>
                <w:sz w:val="24"/>
                <w:szCs w:val="24"/>
              </w:rPr>
              <w:t>1.19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B4CA6E" w14:textId="13F23B40" w:rsidR="00C533A6" w:rsidRPr="000E065D" w:rsidRDefault="00C533A6" w:rsidP="00C533A6">
            <w:pPr>
              <w:pStyle w:val="Standard"/>
              <w:spacing w:after="0" w:line="240" w:lineRule="auto"/>
              <w:rPr>
                <w:rFonts w:ascii="Times New Roman" w:eastAsia="Times New Roman" w:hAnsi="Times New Roman" w:cs="Times New Roman"/>
                <w:color w:val="000000"/>
                <w:sz w:val="24"/>
                <w:szCs w:val="24"/>
                <w:highlight w:val="yellow"/>
              </w:rPr>
            </w:pPr>
            <w:r w:rsidRPr="003C7210">
              <w:rPr>
                <w:rFonts w:ascii="Times New Roman" w:eastAsia="Times New Roman" w:hAnsi="Times New Roman" w:cs="Times New Roman"/>
                <w:color w:val="000000"/>
                <w:sz w:val="23"/>
                <w:szCs w:val="23"/>
              </w:rPr>
              <w:t>Kabinos ir antstato konstrukcijų spalva raudona (RAAL 3000 ) arba lygiavertė</w:t>
            </w:r>
          </w:p>
        </w:tc>
      </w:tr>
      <w:tr w:rsidR="00C533A6" w:rsidRPr="006E1B48" w14:paraId="792BE9C2"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0841C83E" w14:textId="222A22A3" w:rsidR="00C533A6" w:rsidRPr="000E065D" w:rsidRDefault="00C533A6" w:rsidP="00C533A6">
            <w:pPr>
              <w:pStyle w:val="Standard"/>
              <w:spacing w:after="0" w:line="240" w:lineRule="auto"/>
              <w:jc w:val="center"/>
              <w:rPr>
                <w:rFonts w:ascii="Times New Roman" w:eastAsia="Times New Roman" w:hAnsi="Times New Roman" w:cs="Times New Roman"/>
                <w:color w:val="000000"/>
                <w:sz w:val="24"/>
                <w:szCs w:val="24"/>
                <w:highlight w:val="yellow"/>
              </w:rPr>
            </w:pPr>
            <w:r w:rsidRPr="006E1B48">
              <w:rPr>
                <w:rFonts w:ascii="Times New Roman" w:eastAsia="Times New Roman" w:hAnsi="Times New Roman" w:cs="Times New Roman"/>
                <w:color w:val="000000"/>
                <w:sz w:val="24"/>
                <w:szCs w:val="24"/>
              </w:rPr>
              <w:t>1.20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ABA027" w14:textId="4ED7BD06" w:rsidR="00C533A6" w:rsidRPr="000E065D" w:rsidRDefault="00C533A6" w:rsidP="00C533A6">
            <w:pPr>
              <w:pStyle w:val="Standard"/>
              <w:spacing w:after="0" w:line="240" w:lineRule="auto"/>
              <w:rPr>
                <w:rFonts w:ascii="Times New Roman" w:eastAsia="Times New Roman" w:hAnsi="Times New Roman" w:cs="Times New Roman"/>
                <w:color w:val="000000"/>
                <w:sz w:val="24"/>
                <w:szCs w:val="24"/>
                <w:highlight w:val="yellow"/>
              </w:rPr>
            </w:pPr>
            <w:r w:rsidRPr="00947916">
              <w:rPr>
                <w:rFonts w:ascii="Times New Roman" w:eastAsia="Times New Roman" w:hAnsi="Times New Roman" w:cs="Times New Roman"/>
                <w:color w:val="000000"/>
                <w:sz w:val="23"/>
                <w:szCs w:val="23"/>
              </w:rPr>
              <w:t>Domkratas tinkantis pakeisti pilnai pakrauto automobilio bet kurį ratą, raktas ratų veržlėms atsukti. </w:t>
            </w:r>
          </w:p>
        </w:tc>
      </w:tr>
      <w:tr w:rsidR="00C533A6" w:rsidRPr="006E1B48" w14:paraId="4BB38C6B"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72152DEC" w14:textId="457F9C1C" w:rsidR="00C533A6" w:rsidRPr="000E065D" w:rsidRDefault="00C533A6" w:rsidP="00C533A6">
            <w:pPr>
              <w:pStyle w:val="Standard"/>
              <w:spacing w:after="0" w:line="240" w:lineRule="auto"/>
              <w:jc w:val="center"/>
              <w:rPr>
                <w:rFonts w:ascii="Times New Roman" w:eastAsia="Times New Roman" w:hAnsi="Times New Roman" w:cs="Times New Roman"/>
                <w:color w:val="000000"/>
                <w:sz w:val="24"/>
                <w:szCs w:val="24"/>
                <w:highlight w:val="yellow"/>
              </w:rPr>
            </w:pPr>
            <w:r w:rsidRPr="006E1B48">
              <w:rPr>
                <w:rFonts w:ascii="Times New Roman" w:eastAsia="Times New Roman" w:hAnsi="Times New Roman" w:cs="Times New Roman"/>
                <w:color w:val="000000"/>
                <w:sz w:val="24"/>
                <w:szCs w:val="24"/>
              </w:rPr>
              <w:t>1.21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18FB298" w14:textId="457B608D" w:rsidR="00C533A6" w:rsidRPr="000E065D" w:rsidRDefault="00C533A6" w:rsidP="00C533A6">
            <w:pPr>
              <w:pStyle w:val="Standard"/>
              <w:spacing w:after="0" w:line="240" w:lineRule="auto"/>
              <w:rPr>
                <w:rFonts w:ascii="Times New Roman" w:eastAsia="Times New Roman" w:hAnsi="Times New Roman" w:cs="Times New Roman"/>
                <w:color w:val="000000"/>
                <w:sz w:val="24"/>
                <w:szCs w:val="24"/>
                <w:highlight w:val="yellow"/>
              </w:rPr>
            </w:pPr>
            <w:r w:rsidRPr="00947916">
              <w:rPr>
                <w:rFonts w:ascii="Times New Roman" w:eastAsia="Times New Roman" w:hAnsi="Times New Roman" w:cs="Times New Roman"/>
                <w:color w:val="000000"/>
                <w:sz w:val="23"/>
                <w:szCs w:val="23"/>
              </w:rPr>
              <w:t>Automobilyje turi būti įrengti specialūs mėlynos šviesos signalizacijos žibintai automobilio gale ir priekyje. Ne mažiau  2 vnt. Ant kabinos arba plafono tipo 1 vnt., 2 vnt. Ant priekinių grotelių, ne mažiau 2 vnt. Gale.  Automobilyje turi būti įrengta garsinė ne mažiau kaip dviejų skirtingų tonų signalizacija.</w:t>
            </w:r>
          </w:p>
        </w:tc>
      </w:tr>
      <w:tr w:rsidR="00C533A6" w:rsidRPr="006E1B48" w14:paraId="4B3AEE16"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21EBD70" w14:textId="4B94B04B"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0563FFD" w14:textId="2933E51B" w:rsidR="00C533A6" w:rsidRPr="006E1B48" w:rsidRDefault="00C533A6" w:rsidP="00C533A6">
            <w:pPr>
              <w:pStyle w:val="Standard"/>
              <w:spacing w:after="0" w:line="240" w:lineRule="auto"/>
              <w:rPr>
                <w:rFonts w:ascii="Times New Roman" w:eastAsia="Times New Roman" w:hAnsi="Times New Roman" w:cs="Times New Roman"/>
                <w:color w:val="000000"/>
                <w:sz w:val="24"/>
                <w:szCs w:val="24"/>
              </w:rPr>
            </w:pPr>
            <w:r w:rsidRPr="00947916">
              <w:rPr>
                <w:rFonts w:ascii="Times New Roman" w:eastAsia="Times New Roman" w:hAnsi="Times New Roman" w:cs="Times New Roman"/>
                <w:color w:val="000000"/>
                <w:sz w:val="23"/>
                <w:szCs w:val="23"/>
              </w:rPr>
              <w:t>Automobiliui ir jame sumontuotai įrangai turi būti suteikiama ne trumpesnė kaip  1 metų garantija, kuri turi būti skaičiuojama nuo automobilio priėmimo-perdavimo dienos be automobilio ridos ar darbo valandų ribojimo.</w:t>
            </w:r>
          </w:p>
        </w:tc>
      </w:tr>
      <w:tr w:rsidR="00C533A6" w:rsidRPr="006E1B48" w14:paraId="220891F6"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BEEB30C"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F57A735" w14:textId="77777777" w:rsidR="00C533A6" w:rsidRPr="006E1B48" w:rsidRDefault="00C533A6" w:rsidP="00C533A6">
            <w:pPr>
              <w:pStyle w:val="Standard"/>
              <w:spacing w:after="0" w:line="240" w:lineRule="auto"/>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Antstatas</w:t>
            </w:r>
          </w:p>
        </w:tc>
      </w:tr>
      <w:tr w:rsidR="00C533A6" w:rsidRPr="006E1B48" w14:paraId="2CD3233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DD461CF"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B91B11" w14:textId="77777777" w:rsidR="00C533A6" w:rsidRPr="006E1B48" w:rsidRDefault="00C533A6" w:rsidP="00C533A6">
            <w:pPr>
              <w:pStyle w:val="Standard"/>
              <w:spacing w:after="0" w:line="240" w:lineRule="auto"/>
              <w:ind w:right="133"/>
              <w:rPr>
                <w:rFonts w:ascii="Times New Roman" w:eastAsia="Times New Roman" w:hAnsi="Times New Roman" w:cs="Times New Roman"/>
                <w:b/>
                <w:bCs/>
                <w:color w:val="000000"/>
                <w:sz w:val="24"/>
                <w:szCs w:val="24"/>
              </w:rPr>
            </w:pPr>
            <w:r w:rsidRPr="006E1B48">
              <w:rPr>
                <w:rFonts w:ascii="Times New Roman" w:eastAsia="Times New Roman" w:hAnsi="Times New Roman" w:cs="Times New Roman"/>
                <w:b/>
                <w:bCs/>
                <w:color w:val="000000"/>
                <w:sz w:val="24"/>
                <w:szCs w:val="24"/>
              </w:rPr>
              <w:t>Konstrukciniai reikalavimai:</w:t>
            </w:r>
          </w:p>
          <w:p w14:paraId="33501EFD" w14:textId="66A8EFF5"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Gaisrinio automobilio antstato konstrukcijos ir skyriai pagaminti iš nerūdijančio metalo lydinių. Ne mažiau 7 skyrių, įskaitant siurblio skyrių. Visi sujungimai hermetiški. Skyriai turi būti uždaromi aliumininių žaliuzių tipo durelėmis, kurios turi būti hermetiškos ir neprarasti darbingumo automobilio numatytomis eksploatavimo sąlygomis, aliumininių žaliuzių tipo durelės turi fiksuotis atidarant jas visose padėtyse taip pat turi būti įrengtos uždarymą palengvinančios juostos.</w:t>
            </w:r>
          </w:p>
          <w:p w14:paraId="23C19226" w14:textId="0614D92C"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xml:space="preserve"> Jei įranga aukščiau nei 1.8 m. Nuo žemės, turi būti įrengtos aikštelės ar kiti elementai ją pasiekti. Žaliuzės turi turėti  patogias rankenas. Durelių rankenų konstrukcija turi būti patogi, </w:t>
            </w:r>
            <w:r w:rsidRPr="006E1B48">
              <w:rPr>
                <w:rFonts w:ascii="Times New Roman" w:eastAsia="Times New Roman" w:hAnsi="Times New Roman" w:cs="Times New Roman"/>
                <w:color w:val="000000"/>
                <w:sz w:val="24"/>
                <w:szCs w:val="24"/>
              </w:rPr>
              <w:lastRenderedPageBreak/>
              <w:t>naudojantis jomis dėvint pirštines. Pagrindinių įrangos skyrių minimalus gylis turi būti ne mažesnis kaip 50 cm. Skyriuose turi būti įrengti dėklai komplektuojamoms slėginėms žarnoms, žarnos dėkluose fiksuojamos juostomis. Skyriai atidaromi pakeliant žaliuzes į viršų. Kėbulo stogas turi būti tinkamas įrangai tvirtinti bei ugniagesiams juo vaikščioti. Įrengti tvirtinimai ištraukiamoms kopėčioms, įrengti tvirtinimai įsiurbiamosioms gaisrinėms slėginėms žarnoms.  Antstato gale turi būti įrengtos kopėčios užlipimui ant stogo. Antstate turi būti įrengtos ne mažiau 2 vnt. Ištraukiamos lentynos, įrangai susidėti. Ant antstato stogo turi būti įrengta iš tokios pat medžiagos kaip stogo danga dėžė, skirta gaisrinei įrangai talpinti, dėžės tūris ne mažiau kaip 0,3 kub</w:t>
            </w:r>
            <w:r>
              <w:rPr>
                <w:rFonts w:ascii="Times New Roman" w:eastAsia="Times New Roman" w:hAnsi="Times New Roman" w:cs="Times New Roman"/>
                <w:color w:val="000000"/>
                <w:sz w:val="24"/>
                <w:szCs w:val="24"/>
              </w:rPr>
              <w:t xml:space="preserve">. </w:t>
            </w:r>
            <w:r w:rsidRPr="006E1B48">
              <w:rPr>
                <w:rFonts w:ascii="Times New Roman" w:eastAsia="Times New Roman" w:hAnsi="Times New Roman" w:cs="Times New Roman"/>
                <w:color w:val="000000"/>
                <w:sz w:val="24"/>
                <w:szCs w:val="24"/>
              </w:rPr>
              <w:t>m., dėžė uždaroma dangčiu, kurie turi įrengtus uždarymo fiksatorius.</w:t>
            </w:r>
          </w:p>
          <w:p w14:paraId="54108529"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p>
        </w:tc>
      </w:tr>
      <w:tr w:rsidR="00C533A6" w:rsidRPr="006E1B48" w14:paraId="195B084A"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3AFAC83A"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lastRenderedPageBreak/>
              <w:t>2.2</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E02B57" w14:textId="77777777" w:rsidR="00C533A6" w:rsidRPr="006E1B48" w:rsidRDefault="00C533A6" w:rsidP="00C533A6">
            <w:pPr>
              <w:pStyle w:val="Standard"/>
              <w:spacing w:after="0" w:line="240" w:lineRule="auto"/>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Vandens talpa:</w:t>
            </w:r>
          </w:p>
          <w:p w14:paraId="4FEB9361" w14:textId="7D379508" w:rsidR="00C533A6" w:rsidRPr="006E1B48" w:rsidRDefault="00C533A6" w:rsidP="00C533A6">
            <w:pPr>
              <w:pStyle w:val="Standard"/>
              <w:spacing w:after="0" w:line="240" w:lineRule="auto"/>
              <w:ind w:right="133"/>
              <w:jc w:val="both"/>
              <w:rPr>
                <w:rFonts w:ascii="Times New Roman" w:hAnsi="Times New Roman" w:cs="Times New Roman"/>
                <w:sz w:val="24"/>
                <w:szCs w:val="24"/>
              </w:rPr>
            </w:pPr>
            <w:r w:rsidRPr="006E1B48">
              <w:rPr>
                <w:rFonts w:ascii="Times New Roman" w:eastAsia="Times New Roman" w:hAnsi="Times New Roman" w:cs="Times New Roman"/>
                <w:color w:val="000000"/>
                <w:sz w:val="24"/>
                <w:szCs w:val="24"/>
              </w:rPr>
              <w:t>Vandens cisterna turi būti pagaminta iš korozijai atsparių medžiagų, jos talpa ne mažesnė nei 4 m</w:t>
            </w:r>
            <w:r w:rsidRPr="006E1B48">
              <w:rPr>
                <w:rFonts w:ascii="Times New Roman" w:eastAsia="Times New Roman" w:hAnsi="Times New Roman" w:cs="Times New Roman"/>
                <w:color w:val="000000"/>
                <w:sz w:val="24"/>
                <w:szCs w:val="24"/>
                <w:vertAlign w:val="superscript"/>
              </w:rPr>
              <w:t>3</w:t>
            </w:r>
            <w:r w:rsidRPr="006E1B48">
              <w:rPr>
                <w:rFonts w:ascii="Times New Roman" w:eastAsia="Times New Roman" w:hAnsi="Times New Roman" w:cs="Times New Roman"/>
                <w:color w:val="000000"/>
                <w:sz w:val="24"/>
                <w:szCs w:val="24"/>
              </w:rPr>
              <w:t xml:space="preserve"> . Gesinimo medžiaga (vanduo) neturi laistytis iš cisternos automobiliui greitėjant, stabdant ar važiuojant staigiais posūkiais. Cisternoje turi būti įrengta: - perpylimo sistema, kuri perteklinį vandenį nuleidžia iš vandens cisternos saugiai ir nekenkdama jokiems elektriniams ir kt. Antstato ar automobilio įrengimams užtikrinantys eismo saugumą, bangolaužiai.  Prie cisternos turi būti prijungti vamzdžiai (vandens komunikacijos):</w:t>
            </w:r>
          </w:p>
          <w:p w14:paraId="1B81C3DC" w14:textId="77777777" w:rsidR="00C533A6" w:rsidRPr="006E1B48" w:rsidRDefault="00C533A6" w:rsidP="00C533A6">
            <w:pPr>
              <w:pStyle w:val="Standard"/>
              <w:spacing w:after="0" w:line="240" w:lineRule="auto"/>
              <w:ind w:right="133" w:firstLine="175"/>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Vandens užpylimo vamzdyje turi būti sumontuotas papildomas slėgio manometras. </w:t>
            </w:r>
          </w:p>
          <w:p w14:paraId="5C439DAC"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 vandeniui iš cisternos išleisti. Atsukus čiaupą, vandens cisternoje turi nelikti.</w:t>
            </w:r>
          </w:p>
          <w:p w14:paraId="2904A5A7" w14:textId="75BCE186" w:rsidR="00C533A6" w:rsidRPr="006E1B48" w:rsidRDefault="00C533A6" w:rsidP="00C533A6">
            <w:pPr>
              <w:pStyle w:val="Standard"/>
              <w:spacing w:after="0" w:line="240" w:lineRule="auto"/>
              <w:ind w:right="133"/>
              <w:jc w:val="both"/>
              <w:rPr>
                <w:rFonts w:ascii="Times New Roman" w:eastAsia="Times New Roman" w:hAnsi="Times New Roman" w:cs="Times New Roman"/>
                <w:sz w:val="24"/>
                <w:szCs w:val="24"/>
              </w:rPr>
            </w:pPr>
            <w:r w:rsidRPr="006E1B48">
              <w:rPr>
                <w:rFonts w:ascii="Times New Roman" w:eastAsia="Times New Roman" w:hAnsi="Times New Roman" w:cs="Times New Roman"/>
                <w:color w:val="000000"/>
                <w:sz w:val="24"/>
                <w:szCs w:val="24"/>
              </w:rPr>
              <w:t>Taip pat turi būti įmontuota stacionari talpa putokšliui, kurios tūris ne mažiau kaip 200 l., su įrengtu talpos lygio matavimo įtaisu.</w:t>
            </w:r>
          </w:p>
        </w:tc>
      </w:tr>
      <w:tr w:rsidR="00C533A6" w:rsidRPr="006E1B48" w14:paraId="027074CE"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5459B761"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2.3</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DCDC6F" w14:textId="77777777" w:rsidR="00C533A6" w:rsidRPr="006E1B48" w:rsidRDefault="00C533A6" w:rsidP="00C533A6">
            <w:pPr>
              <w:pStyle w:val="Standard"/>
              <w:spacing w:after="0" w:line="240" w:lineRule="auto"/>
              <w:ind w:right="133"/>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Gaisrinis siurblys:</w:t>
            </w:r>
          </w:p>
          <w:p w14:paraId="040139C9" w14:textId="6796C0BC"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xml:space="preserve">Vandens siurblys – išcentrinis, kombinuotas, varomas varikliu per papildomą transmisiją,  siurblio našumas ne mažiau 2000 l/min, prie 8bar., maksimalus našumas ne mažiau kaip 2400 l/min., sumontuotas automobilio gale. Siurblio vandens įsiurbimo prietaisas turi veikti automatiškai (be rankinio valdymo) ir pasiekti ne mažesnį kaip 88 </w:t>
            </w:r>
            <w:proofErr w:type="spellStart"/>
            <w:r w:rsidRPr="006E1B48">
              <w:rPr>
                <w:rFonts w:ascii="Times New Roman" w:eastAsia="Times New Roman" w:hAnsi="Times New Roman" w:cs="Times New Roman"/>
                <w:color w:val="000000"/>
                <w:sz w:val="24"/>
                <w:szCs w:val="24"/>
              </w:rPr>
              <w:t>kPa</w:t>
            </w:r>
            <w:proofErr w:type="spellEnd"/>
            <w:r w:rsidRPr="006E1B48">
              <w:rPr>
                <w:rFonts w:ascii="Times New Roman" w:eastAsia="Times New Roman" w:hAnsi="Times New Roman" w:cs="Times New Roman"/>
                <w:color w:val="000000"/>
                <w:sz w:val="24"/>
                <w:szCs w:val="24"/>
              </w:rPr>
              <w:t xml:space="preserve"> (be įsiurbiamųjų žarnų) išretinimo slėgį. Siurblio vandens įsiurbimo atvamzdyje turi būti įmontuotas metalinis sietelis, kuris neleistų kartu su vandeniu į siurblį patekti didesniems nei 5 mm skersmens akmenims ar kitoms pašalinėms šiukšlėms bei neblogintų siurblio įsiurbimo charakteristikų. Gaisrinio siurblio vandens įsiurbimo atvamzdis turi turėti sujungimo movą ,,STORZ“  ir </w:t>
            </w:r>
            <w:proofErr w:type="spellStart"/>
            <w:r w:rsidRPr="006E1B48">
              <w:rPr>
                <w:rFonts w:ascii="Times New Roman" w:eastAsia="Times New Roman" w:hAnsi="Times New Roman" w:cs="Times New Roman"/>
                <w:color w:val="000000"/>
                <w:sz w:val="24"/>
                <w:szCs w:val="24"/>
              </w:rPr>
              <w:t>aklę</w:t>
            </w:r>
            <w:proofErr w:type="spellEnd"/>
            <w:r w:rsidRPr="006E1B48">
              <w:rPr>
                <w:rFonts w:ascii="Times New Roman" w:eastAsia="Times New Roman" w:hAnsi="Times New Roman" w:cs="Times New Roman"/>
                <w:color w:val="000000"/>
                <w:sz w:val="24"/>
                <w:szCs w:val="24"/>
              </w:rPr>
              <w:t xml:space="preserve"> ,,STORZ“  pritvirtintą taip, kad atsukus nenukristų ant žemės. </w:t>
            </w:r>
            <w:proofErr w:type="spellStart"/>
            <w:r w:rsidRPr="006E1B48">
              <w:rPr>
                <w:rFonts w:ascii="Times New Roman" w:eastAsia="Times New Roman" w:hAnsi="Times New Roman" w:cs="Times New Roman"/>
                <w:color w:val="000000"/>
                <w:sz w:val="24"/>
                <w:szCs w:val="24"/>
              </w:rPr>
              <w:t>Aklė</w:t>
            </w:r>
            <w:proofErr w:type="spellEnd"/>
            <w:r w:rsidRPr="006E1B48">
              <w:rPr>
                <w:rFonts w:ascii="Times New Roman" w:eastAsia="Times New Roman" w:hAnsi="Times New Roman" w:cs="Times New Roman"/>
                <w:color w:val="000000"/>
                <w:sz w:val="24"/>
                <w:szCs w:val="24"/>
              </w:rPr>
              <w:t xml:space="preserve"> turi būti nudažyta mėlynai.</w:t>
            </w:r>
          </w:p>
          <w:p w14:paraId="3E1294FC" w14:textId="72DA08C9"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Gaisrinis siurblys turi turėti ne mažiau kaip po 2 vnt. Iš abiejų antstato pusių vandens tiekimo atvamzdžius su   ,,STORZ“ tipo sujungimo movomis.</w:t>
            </w:r>
          </w:p>
          <w:p w14:paraId="69EA4D87"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Taip pat turi būti galimybė pildyti vandens cisterną tiek per gaisrinį siurblį tiesiogiai tiek nuo hidranto.</w:t>
            </w:r>
          </w:p>
        </w:tc>
      </w:tr>
      <w:tr w:rsidR="00C533A6" w:rsidRPr="006E1B48" w14:paraId="4120885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F3DB4D1"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2.4</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D4E6F52"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Gaisrinio siurblio darbo užtikrinimui turi būti įrengta:</w:t>
            </w:r>
          </w:p>
          <w:p w14:paraId="751192E0"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manometras (rodantis išretinimą ir vandens slėgį gaisrinio siurblio įsiurbimo atvamzdyje);</w:t>
            </w:r>
          </w:p>
          <w:p w14:paraId="3E3C7F68"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manometras (rodantis vandens slėgį gaisrinio siurblio normalaus slėgio išmetimo atvamzdyje);</w:t>
            </w:r>
          </w:p>
          <w:p w14:paraId="31F07F24" w14:textId="68DC1764"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aukšto slėgio manometras (rodantis vandens slėgį gaisrinio siurblio normalaus aukšto slėgio išmetimo atvamzdyje);</w:t>
            </w:r>
          </w:p>
          <w:p w14:paraId="724A510E"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vandens kiekio cisternoje rodiklis;</w:t>
            </w:r>
          </w:p>
          <w:p w14:paraId="28148325"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gaisrinio siurblio darbo laiko apskaitos skaitiklis, kuris įjungus / išjungus siurblį įsijungia / išsijungia automatiškai ir parodo siurblio darbo laiką. </w:t>
            </w:r>
          </w:p>
          <w:p w14:paraId="00C21F71" w14:textId="0B2CEB34"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siurblio darbo zona turi turėti apšvietimo žibintą.</w:t>
            </w:r>
          </w:p>
        </w:tc>
      </w:tr>
      <w:tr w:rsidR="00C533A6" w:rsidRPr="006E1B48" w14:paraId="3F76F4E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81A3E14"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2.5</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CC5703" w14:textId="77777777" w:rsidR="00C533A6" w:rsidRPr="006E1B48" w:rsidRDefault="00C533A6" w:rsidP="00C533A6">
            <w:pPr>
              <w:pStyle w:val="Standard"/>
              <w:spacing w:after="0" w:line="240" w:lineRule="auto"/>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Greito reagavimo ritė:</w:t>
            </w:r>
          </w:p>
          <w:p w14:paraId="5732EE72"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Antstate turi būti greito reagavimo ritė su aukšto slėgio žarna (ne trumpesnė 30 m ilgio) ir su aukšto slėgio švirkštu.</w:t>
            </w:r>
          </w:p>
        </w:tc>
      </w:tr>
      <w:tr w:rsidR="00C533A6" w:rsidRPr="006E1B48" w14:paraId="740F8983"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519D9B1B"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2.6</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543134" w14:textId="47359C5C" w:rsidR="00C533A6" w:rsidRPr="006E1B48" w:rsidRDefault="00C533A6" w:rsidP="00C533A6">
            <w:pPr>
              <w:pStyle w:val="Standard"/>
              <w:spacing w:after="0" w:line="240" w:lineRule="auto"/>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Ant antstato turi būti įrengtas apšvietimas su šoniniais ir žibintu gale. </w:t>
            </w:r>
          </w:p>
        </w:tc>
      </w:tr>
      <w:tr w:rsidR="00C533A6" w:rsidRPr="006E1B48" w14:paraId="1FBCF654"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131B6140"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lastRenderedPageBreak/>
              <w:t>2.7</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6E9511" w14:textId="79CE2050" w:rsidR="00C533A6" w:rsidRPr="006E1B48" w:rsidRDefault="00C533A6" w:rsidP="00C533A6">
            <w:pPr>
              <w:pStyle w:val="Standard"/>
              <w:spacing w:after="0" w:line="240" w:lineRule="auto"/>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Automobilyje turi būti sukomplektuotos guminės vandens įsiurbimo žarnos, kurių bendras ilgis ne mažiau kaip 8 m. Žarnų diametras turi būti ne mažesnis kaip vandens siurblio įsiurbiamosios angos diametras, įsiurbimo žarnos turi būti su „</w:t>
            </w:r>
            <w:proofErr w:type="spellStart"/>
            <w:r w:rsidRPr="006E1B48">
              <w:rPr>
                <w:rFonts w:ascii="Times New Roman" w:eastAsia="Times New Roman" w:hAnsi="Times New Roman" w:cs="Times New Roman"/>
                <w:color w:val="000000"/>
                <w:sz w:val="24"/>
                <w:szCs w:val="24"/>
              </w:rPr>
              <w:t>Storz</w:t>
            </w:r>
            <w:proofErr w:type="spellEnd"/>
            <w:r w:rsidRPr="006E1B48">
              <w:rPr>
                <w:rFonts w:ascii="Times New Roman" w:eastAsia="Times New Roman" w:hAnsi="Times New Roman" w:cs="Times New Roman"/>
                <w:color w:val="000000"/>
                <w:sz w:val="24"/>
                <w:szCs w:val="24"/>
              </w:rPr>
              <w:t>“ tipo sujungimo movomis. Prie įsiurbimo žarnų turi būti prijungiamas ir įsiurbimo tinklelis – koštuvas su „</w:t>
            </w:r>
            <w:proofErr w:type="spellStart"/>
            <w:r w:rsidRPr="006E1B48">
              <w:rPr>
                <w:rFonts w:ascii="Times New Roman" w:eastAsia="Times New Roman" w:hAnsi="Times New Roman" w:cs="Times New Roman"/>
                <w:color w:val="000000"/>
                <w:sz w:val="24"/>
                <w:szCs w:val="24"/>
              </w:rPr>
              <w:t>Storz</w:t>
            </w:r>
            <w:proofErr w:type="spellEnd"/>
            <w:r w:rsidRPr="006E1B48">
              <w:rPr>
                <w:rFonts w:ascii="Times New Roman" w:eastAsia="Times New Roman" w:hAnsi="Times New Roman" w:cs="Times New Roman"/>
                <w:color w:val="000000"/>
                <w:sz w:val="24"/>
                <w:szCs w:val="24"/>
              </w:rPr>
              <w:t>“ tipo sujungimo mova, bei trišakis skirstytuvas.</w:t>
            </w:r>
          </w:p>
        </w:tc>
      </w:tr>
      <w:tr w:rsidR="00C533A6" w:rsidRPr="006E1B48" w14:paraId="3854D86A"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F42B33B"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2.8</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3BAA6DA"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Automobilis turi būti komplektuojamas su plūduriuojančiu ant vandens paviršiaus siurbliu, kuris turi tenkinti šias technines sąlygas:</w:t>
            </w:r>
          </w:p>
          <w:p w14:paraId="5A9FFAE5"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-našumas ne mažesnis kaip 1000 l/min.;</w:t>
            </w:r>
          </w:p>
          <w:p w14:paraId="46690D37"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-siurblio sukeliamas slėgis iki 3,0 bar;</w:t>
            </w:r>
          </w:p>
          <w:p w14:paraId="472CD1A5"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-vandens išleidimo mova ne mažesnio kaip 75 mm diametro;</w:t>
            </w:r>
          </w:p>
          <w:p w14:paraId="1D73788A"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-svoris ne didesnis kaip 28 kg;</w:t>
            </w:r>
          </w:p>
          <w:p w14:paraId="71E4188D"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-siurblys turi turėti pernešimui skirtas rankenas;</w:t>
            </w:r>
          </w:p>
          <w:p w14:paraId="2CE2B98C" w14:textId="568ED1EE"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-siurblys turi veikti vidaus degimo variklio pagalba, kurio galingumas ne mažesnis kaip 4 kW.</w:t>
            </w:r>
          </w:p>
        </w:tc>
      </w:tr>
      <w:tr w:rsidR="00C533A6" w:rsidRPr="006E1B48" w14:paraId="1C9CFB1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29FF371F" w14:textId="77777777"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2.9</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0188947" w14:textId="77777777"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Tūri būti įrengtas stacionariai teleskopinis ap</w:t>
            </w:r>
            <w:r>
              <w:rPr>
                <w:rFonts w:ascii="Times New Roman" w:eastAsia="Times New Roman" w:hAnsi="Times New Roman" w:cs="Times New Roman"/>
                <w:color w:val="000000"/>
                <w:sz w:val="24"/>
                <w:szCs w:val="24"/>
              </w:rPr>
              <w:t>š</w:t>
            </w:r>
            <w:r w:rsidRPr="006E1B48">
              <w:rPr>
                <w:rFonts w:ascii="Times New Roman" w:eastAsia="Times New Roman" w:hAnsi="Times New Roman" w:cs="Times New Roman"/>
                <w:color w:val="000000"/>
                <w:sz w:val="24"/>
                <w:szCs w:val="24"/>
              </w:rPr>
              <w:t>vietimo stiebas, kuris yra iškeliamas pneumatiniu būdu ir kurio aukštis nuo žemės paviršiaus ne mažiau kaip 5 m.</w:t>
            </w:r>
          </w:p>
          <w:p w14:paraId="3EF26738" w14:textId="08573F44"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 xml:space="preserve">Tūri būti komplektuojamas pernešamas elektros generatorius, kurio galingumas ne mažiau kaip 3 kW, generatorius galintis sukurti 220V įtampos elektros srovę ir jo galingumo turi užtekti užmaitinti ant teleskopinio apšvietimo stiebo įrengtiems 2 vnt. </w:t>
            </w:r>
            <w:proofErr w:type="spellStart"/>
            <w:r w:rsidRPr="006E1B48">
              <w:rPr>
                <w:rFonts w:ascii="Times New Roman" w:eastAsia="Times New Roman" w:hAnsi="Times New Roman" w:cs="Times New Roman"/>
                <w:color w:val="000000"/>
                <w:sz w:val="24"/>
                <w:szCs w:val="24"/>
              </w:rPr>
              <w:t>halogeniniams</w:t>
            </w:r>
            <w:proofErr w:type="spellEnd"/>
            <w:r w:rsidRPr="006E1B48">
              <w:rPr>
                <w:rFonts w:ascii="Times New Roman" w:eastAsia="Times New Roman" w:hAnsi="Times New Roman" w:cs="Times New Roman"/>
                <w:color w:val="000000"/>
                <w:sz w:val="24"/>
                <w:szCs w:val="24"/>
              </w:rPr>
              <w:t xml:space="preserve"> žibintams.</w:t>
            </w:r>
          </w:p>
        </w:tc>
      </w:tr>
      <w:tr w:rsidR="00C533A6" w:rsidRPr="006E1B48" w14:paraId="0E84BE27"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0C7DD7C" w14:textId="2A887684"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2.10</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88B051" w14:textId="7EDD9190" w:rsidR="00C533A6" w:rsidRPr="006E1B48" w:rsidRDefault="00C533A6" w:rsidP="00C533A6">
            <w:pPr>
              <w:pStyle w:val="Standard"/>
              <w:spacing w:after="0" w:line="240" w:lineRule="auto"/>
              <w:ind w:right="133"/>
              <w:jc w:val="both"/>
              <w:rPr>
                <w:rFonts w:ascii="Times New Roman" w:eastAsia="Times New Roman" w:hAnsi="Times New Roman" w:cs="Times New Roman"/>
                <w:color w:val="000000"/>
                <w:sz w:val="24"/>
                <w:szCs w:val="24"/>
              </w:rPr>
            </w:pPr>
            <w:r w:rsidRPr="002E7075">
              <w:rPr>
                <w:rFonts w:ascii="Times New Roman" w:eastAsia="Times New Roman" w:hAnsi="Times New Roman" w:cs="Times New Roman"/>
                <w:color w:val="000000" w:themeColor="text1"/>
                <w:sz w:val="24"/>
                <w:szCs w:val="24"/>
              </w:rPr>
              <w:t>Tiekėjas turės organizuoti Akmenės rajono savivaldybės priešgaisrinės tarnybos darbuotojų apmokymą dirbti su automobiliu ir komplektuojama įranga.</w:t>
            </w:r>
          </w:p>
        </w:tc>
      </w:tr>
      <w:tr w:rsidR="00C533A6" w:rsidRPr="006E1B48" w14:paraId="01934C60" w14:textId="77777777" w:rsidTr="002D02CF">
        <w:tc>
          <w:tcPr>
            <w:tcW w:w="649" w:type="dxa"/>
            <w:tcBorders>
              <w:top w:val="single" w:sz="4" w:space="0" w:color="000001"/>
              <w:left w:val="single" w:sz="4" w:space="0" w:color="000001"/>
              <w:bottom w:val="single" w:sz="4" w:space="0" w:color="000001"/>
              <w:right w:val="single" w:sz="4" w:space="0" w:color="auto"/>
            </w:tcBorders>
            <w:tcMar>
              <w:top w:w="15" w:type="dxa"/>
              <w:left w:w="15" w:type="dxa"/>
              <w:bottom w:w="15" w:type="dxa"/>
              <w:right w:w="15" w:type="dxa"/>
            </w:tcMar>
          </w:tcPr>
          <w:p w14:paraId="4D5952CF" w14:textId="7B1A6CD4" w:rsidR="00C533A6" w:rsidRPr="006E1B48" w:rsidRDefault="00C533A6" w:rsidP="00C533A6">
            <w:pPr>
              <w:pStyle w:val="Standard"/>
              <w:spacing w:after="0" w:line="240" w:lineRule="auto"/>
              <w:jc w:val="center"/>
              <w:rPr>
                <w:rFonts w:ascii="Times New Roman" w:eastAsia="Times New Roman" w:hAnsi="Times New Roman" w:cs="Times New Roman"/>
                <w:color w:val="000000"/>
                <w:sz w:val="24"/>
                <w:szCs w:val="24"/>
              </w:rPr>
            </w:pPr>
            <w:r w:rsidRPr="006E1B48">
              <w:rPr>
                <w:rFonts w:ascii="Times New Roman" w:eastAsia="Times New Roman" w:hAnsi="Times New Roman" w:cs="Times New Roman"/>
                <w:color w:val="000000"/>
                <w:sz w:val="24"/>
                <w:szCs w:val="24"/>
              </w:rPr>
              <w:t>2.11</w:t>
            </w:r>
          </w:p>
        </w:tc>
        <w:tc>
          <w:tcPr>
            <w:tcW w:w="90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CAA48A" w14:textId="15263634" w:rsidR="00C533A6" w:rsidRPr="000118A5" w:rsidRDefault="00C533A6" w:rsidP="00C533A6">
            <w:pPr>
              <w:pStyle w:val="Standard"/>
              <w:spacing w:after="0" w:line="240" w:lineRule="auto"/>
              <w:ind w:right="133"/>
              <w:jc w:val="both"/>
              <w:rPr>
                <w:rFonts w:ascii="Times New Roman" w:eastAsia="Times New Roman" w:hAnsi="Times New Roman" w:cs="Times New Roman"/>
                <w:color w:val="000000"/>
                <w:sz w:val="24"/>
                <w:szCs w:val="24"/>
                <w:highlight w:val="yellow"/>
              </w:rPr>
            </w:pPr>
            <w:r w:rsidRPr="006E1B48">
              <w:rPr>
                <w:rFonts w:ascii="Times New Roman" w:eastAsia="Times New Roman" w:hAnsi="Times New Roman" w:cs="Times New Roman"/>
                <w:sz w:val="24"/>
                <w:szCs w:val="24"/>
              </w:rPr>
              <w:t xml:space="preserve">Paruoštas darbui automobilis turi būti registruotas Lietuvoje, techniškai tvarkingas, pateikiamas su galiojančia technine apžiūra ir civiliniu transporto priemonių </w:t>
            </w:r>
            <w:r w:rsidRPr="006E1B48">
              <w:rPr>
                <w:rFonts w:ascii="Times New Roman" w:eastAsia="Times New Roman" w:hAnsi="Times New Roman" w:cs="Times New Roman"/>
                <w:bCs/>
                <w:iCs/>
                <w:sz w:val="24"/>
                <w:szCs w:val="24"/>
              </w:rPr>
              <w:t xml:space="preserve">draudimu, galiojančiu ne trumpiau kaip </w:t>
            </w:r>
            <w:r w:rsidRPr="006E1B48">
              <w:rPr>
                <w:rFonts w:ascii="Times New Roman" w:eastAsia="Times New Roman" w:hAnsi="Times New Roman" w:cs="Times New Roman"/>
                <w:sz w:val="24"/>
                <w:szCs w:val="24"/>
              </w:rPr>
              <w:t xml:space="preserve"> 1 (vieną) mėn. Automobilis privalo turėti Techninės ekspertizės pažymą.</w:t>
            </w:r>
          </w:p>
        </w:tc>
      </w:tr>
    </w:tbl>
    <w:p w14:paraId="0D4A39E3" w14:textId="77777777" w:rsidR="002F5163" w:rsidRPr="006E1B48" w:rsidRDefault="002F5163" w:rsidP="006434AE">
      <w:pPr>
        <w:pStyle w:val="Standard"/>
        <w:spacing w:after="0" w:line="240" w:lineRule="auto"/>
        <w:rPr>
          <w:rFonts w:ascii="Times New Roman" w:eastAsia="Times New Roman" w:hAnsi="Times New Roman" w:cs="Times New Roman"/>
          <w:b/>
          <w:sz w:val="24"/>
          <w:szCs w:val="24"/>
        </w:rPr>
      </w:pPr>
    </w:p>
    <w:p w14:paraId="5BA0A456" w14:textId="6D508D3E" w:rsidR="00C70141" w:rsidRPr="00C70141" w:rsidRDefault="00C70141" w:rsidP="00C70141">
      <w:pPr>
        <w:spacing w:line="240" w:lineRule="auto"/>
        <w:rPr>
          <w:rFonts w:ascii="Times New Roman" w:eastAsia="Calibri" w:hAnsi="Times New Roman" w:cs="Times New Roman"/>
          <w:bCs/>
          <w:kern w:val="0"/>
          <w:sz w:val="24"/>
          <w:szCs w:val="24"/>
          <w:lang w:eastAsia="lt-LT"/>
        </w:rPr>
      </w:pPr>
      <w:r w:rsidRPr="00C70141">
        <w:rPr>
          <w:rFonts w:ascii="Times New Roman" w:eastAsia="Calibri" w:hAnsi="Times New Roman" w:cs="Times New Roman"/>
          <w:bCs/>
          <w:kern w:val="0"/>
          <w:sz w:val="24"/>
          <w:szCs w:val="24"/>
          <w:lang w:eastAsia="lt-LT"/>
        </w:rPr>
        <w:t>Parengė:</w:t>
      </w:r>
    </w:p>
    <w:p w14:paraId="3CCD5CD8" w14:textId="77777777" w:rsidR="00C70141" w:rsidRPr="00C70141" w:rsidRDefault="00C70141" w:rsidP="00C70141">
      <w:pPr>
        <w:widowControl/>
        <w:suppressAutoHyphens w:val="0"/>
        <w:autoSpaceDN/>
        <w:spacing w:after="0" w:line="240" w:lineRule="auto"/>
        <w:ind w:left="-5" w:hanging="10"/>
        <w:textAlignment w:val="auto"/>
        <w:rPr>
          <w:rFonts w:ascii="Times New Roman" w:eastAsia="Calibri" w:hAnsi="Times New Roman" w:cs="Times New Roman"/>
          <w:bCs/>
          <w:kern w:val="0"/>
          <w:sz w:val="24"/>
          <w:szCs w:val="24"/>
          <w:lang w:eastAsia="lt-LT"/>
        </w:rPr>
      </w:pPr>
      <w:r w:rsidRPr="00C70141">
        <w:rPr>
          <w:rFonts w:ascii="Times New Roman" w:eastAsia="Calibri" w:hAnsi="Times New Roman" w:cs="Times New Roman"/>
          <w:bCs/>
          <w:kern w:val="0"/>
          <w:sz w:val="24"/>
          <w:szCs w:val="24"/>
          <w:lang w:eastAsia="lt-LT"/>
        </w:rPr>
        <w:t>Akmenės rajono ugniagesių komandos vadovas Vladimiras Silvaško</w:t>
      </w:r>
    </w:p>
    <w:p w14:paraId="2D6FAFFF" w14:textId="77777777" w:rsidR="00C70141" w:rsidRPr="00C70141" w:rsidRDefault="00C70141" w:rsidP="00C70141">
      <w:pPr>
        <w:widowControl/>
        <w:suppressAutoHyphens w:val="0"/>
        <w:autoSpaceDN/>
        <w:spacing w:after="0" w:line="240" w:lineRule="auto"/>
        <w:jc w:val="both"/>
        <w:textAlignment w:val="auto"/>
        <w:rPr>
          <w:rFonts w:ascii="Times New Roman" w:eastAsia="Calibri" w:hAnsi="Times New Roman" w:cs="Times New Roman"/>
          <w:kern w:val="0"/>
          <w:sz w:val="24"/>
          <w:szCs w:val="24"/>
          <w:lang w:eastAsia="lt-LT"/>
        </w:rPr>
      </w:pPr>
    </w:p>
    <w:p w14:paraId="30BFA833" w14:textId="77777777" w:rsidR="00C70141" w:rsidRPr="00C70141" w:rsidRDefault="00C70141" w:rsidP="00C70141">
      <w:pPr>
        <w:widowControl/>
        <w:suppressAutoHyphens w:val="0"/>
        <w:autoSpaceDN/>
        <w:spacing w:after="0" w:line="240" w:lineRule="auto"/>
        <w:ind w:firstLine="697"/>
        <w:jc w:val="center"/>
        <w:textAlignment w:val="auto"/>
        <w:rPr>
          <w:rFonts w:ascii="Times New Roman" w:eastAsia="Calibri" w:hAnsi="Times New Roman" w:cs="Times New Roman"/>
          <w:kern w:val="0"/>
          <w:sz w:val="24"/>
          <w:szCs w:val="24"/>
          <w:lang w:eastAsia="lt-LT"/>
        </w:rPr>
      </w:pPr>
      <w:r w:rsidRPr="00C70141">
        <w:rPr>
          <w:rFonts w:ascii="Times New Roman" w:eastAsia="Calibri" w:hAnsi="Times New Roman" w:cs="Times New Roman"/>
          <w:kern w:val="0"/>
          <w:sz w:val="24"/>
          <w:szCs w:val="24"/>
          <w:lang w:eastAsia="lt-LT"/>
        </w:rPr>
        <w:t>_______________________</w:t>
      </w:r>
    </w:p>
    <w:p w14:paraId="43A468D8" w14:textId="77777777" w:rsidR="00C70141" w:rsidRPr="00C70141" w:rsidRDefault="00C70141" w:rsidP="00C70141">
      <w:pPr>
        <w:widowControl/>
        <w:suppressAutoHyphens w:val="0"/>
        <w:autoSpaceDN/>
        <w:spacing w:after="0" w:line="240" w:lineRule="auto"/>
        <w:jc w:val="both"/>
        <w:textAlignment w:val="auto"/>
        <w:rPr>
          <w:rFonts w:ascii="Times New Roman" w:eastAsia="Calibri" w:hAnsi="Times New Roman" w:cs="Times New Roman"/>
          <w:kern w:val="0"/>
          <w:sz w:val="24"/>
          <w:szCs w:val="24"/>
          <w:lang w:eastAsia="lt-LT"/>
        </w:rPr>
      </w:pPr>
    </w:p>
    <w:p w14:paraId="33CD4733" w14:textId="155708C7" w:rsidR="00844AC4" w:rsidRPr="006E1B48" w:rsidRDefault="00844AC4" w:rsidP="00C70141">
      <w:pPr>
        <w:pStyle w:val="Standard"/>
        <w:rPr>
          <w:rFonts w:ascii="Times New Roman" w:hAnsi="Times New Roman" w:cs="Times New Roman"/>
          <w:color w:val="00000A"/>
          <w:sz w:val="24"/>
          <w:szCs w:val="24"/>
        </w:rPr>
      </w:pPr>
    </w:p>
    <w:sectPr w:rsidR="00844AC4" w:rsidRPr="006E1B48">
      <w:footerReference w:type="default" r:id="rId8"/>
      <w:pgSz w:w="11906" w:h="16838"/>
      <w:pgMar w:top="1134" w:right="567" w:bottom="1134" w:left="1701"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2352" w14:textId="77777777" w:rsidR="00EF6F77" w:rsidRDefault="00EF6F77">
      <w:pPr>
        <w:spacing w:after="0" w:line="240" w:lineRule="auto"/>
      </w:pPr>
      <w:r>
        <w:separator/>
      </w:r>
    </w:p>
  </w:endnote>
  <w:endnote w:type="continuationSeparator" w:id="0">
    <w:p w14:paraId="6E5A8663" w14:textId="77777777" w:rsidR="00EF6F77" w:rsidRDefault="00EF6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ontserrat">
    <w:charset w:val="BA"/>
    <w:family w:val="auto"/>
    <w:pitch w:val="variable"/>
    <w:sig w:usb0="2000020F" w:usb1="00000003" w:usb2="00000000" w:usb3="00000000" w:csb0="00000197" w:csb1="00000000"/>
  </w:font>
  <w:font w:name="Liberation Serif">
    <w:charset w:val="00"/>
    <w:family w:val="roman"/>
    <w:pitch w:val="variable"/>
  </w:font>
  <w:font w:name="Lohit Hindi">
    <w:charset w:val="00"/>
    <w:family w:val="auto"/>
    <w:pitch w:val="variable"/>
  </w:font>
  <w:font w:name="TimesLT">
    <w:altName w:val="Times New Roman"/>
    <w:charset w:val="00"/>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3D47" w14:textId="77777777" w:rsidR="004E534E" w:rsidRDefault="004E53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DFBE6" w14:textId="77777777" w:rsidR="00EF6F77" w:rsidRDefault="00EF6F77">
      <w:pPr>
        <w:spacing w:after="0" w:line="240" w:lineRule="auto"/>
      </w:pPr>
      <w:r>
        <w:separator/>
      </w:r>
    </w:p>
  </w:footnote>
  <w:footnote w:type="continuationSeparator" w:id="0">
    <w:p w14:paraId="727B5354" w14:textId="77777777" w:rsidR="00EF6F77" w:rsidRDefault="00EF6F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1B5E"/>
    <w:multiLevelType w:val="multilevel"/>
    <w:tmpl w:val="58843FEC"/>
    <w:styleLink w:val="WWNum12"/>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1C16580"/>
    <w:multiLevelType w:val="multilevel"/>
    <w:tmpl w:val="56DC9BD6"/>
    <w:styleLink w:val="WWNum11"/>
    <w:lvl w:ilvl="0">
      <w:start w:val="5"/>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 w15:restartNumberingAfterBreak="0">
    <w:nsid w:val="02952A4C"/>
    <w:multiLevelType w:val="multilevel"/>
    <w:tmpl w:val="AA620BC6"/>
    <w:styleLink w:val="WWNum26"/>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2A07253"/>
    <w:multiLevelType w:val="multilevel"/>
    <w:tmpl w:val="BBFC5BAA"/>
    <w:styleLink w:val="WWNum2"/>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7D0DA8"/>
    <w:multiLevelType w:val="multilevel"/>
    <w:tmpl w:val="6D189B2C"/>
    <w:styleLink w:val="WWNum1"/>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38357D3"/>
    <w:multiLevelType w:val="multilevel"/>
    <w:tmpl w:val="28B4E43A"/>
    <w:styleLink w:val="WWNum27"/>
    <w:lvl w:ilvl="0">
      <w:start w:val="1"/>
      <w:numFmt w:val="decimal"/>
      <w:lvlText w:val="%1."/>
      <w:lvlJc w:val="left"/>
      <w:rPr>
        <w:rFonts w:cs="Times New Roman"/>
      </w:rPr>
    </w:lvl>
    <w:lvl w:ilvl="1">
      <w:start w:val="1"/>
      <w:numFmt w:val="decimal"/>
      <w:lvlText w:val="%1.%2."/>
      <w:lvlJc w:val="left"/>
      <w:rPr>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0110D5"/>
    <w:multiLevelType w:val="multilevel"/>
    <w:tmpl w:val="DAF21A30"/>
    <w:styleLink w:val="WWNum14"/>
    <w:lvl w:ilvl="0">
      <w:start w:val="9"/>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9EA19EB"/>
    <w:multiLevelType w:val="multilevel"/>
    <w:tmpl w:val="FD347C6E"/>
    <w:styleLink w:val="WWNum19"/>
    <w:lvl w:ilvl="0">
      <w:numFmt w:val="bullet"/>
      <w:lvlText w:val="-"/>
      <w:lvlJc w:val="left"/>
      <w:rPr>
        <w:rFonts w:ascii="Times New Roman" w:eastAsia="Arial"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0AA9273B"/>
    <w:multiLevelType w:val="multilevel"/>
    <w:tmpl w:val="5D2E42C0"/>
    <w:styleLink w:val="WWNum20"/>
    <w:lvl w:ilvl="0">
      <w:start w:val="4"/>
      <w:numFmt w:val="decimal"/>
      <w:lvlText w:val="%1."/>
      <w:lvlJc w:val="left"/>
      <w:rPr>
        <w:rFonts w:cs="Calibri"/>
      </w:rPr>
    </w:lvl>
    <w:lvl w:ilvl="1">
      <w:start w:val="3"/>
      <w:numFmt w:val="decimal"/>
      <w:lvlText w:val="%1.%2."/>
      <w:lvlJc w:val="left"/>
      <w:rPr>
        <w:rFonts w:cs="Calibri"/>
      </w:rPr>
    </w:lvl>
    <w:lvl w:ilvl="2">
      <w:start w:val="1"/>
      <w:numFmt w:val="decimal"/>
      <w:lvlText w:val="%1.%2.%3."/>
      <w:lvlJc w:val="left"/>
      <w:rPr>
        <w:rFonts w:cs="Calibri"/>
      </w:rPr>
    </w:lvl>
    <w:lvl w:ilvl="3">
      <w:start w:val="1"/>
      <w:numFmt w:val="decimal"/>
      <w:lvlText w:val="%1.%2.%3.%4."/>
      <w:lvlJc w:val="left"/>
      <w:rPr>
        <w:rFonts w:cs="Calibri"/>
      </w:rPr>
    </w:lvl>
    <w:lvl w:ilvl="4">
      <w:start w:val="1"/>
      <w:numFmt w:val="decimal"/>
      <w:lvlText w:val="%1.%2.%3.%4.%5."/>
      <w:lvlJc w:val="left"/>
      <w:rPr>
        <w:rFonts w:cs="Calibri"/>
      </w:rPr>
    </w:lvl>
    <w:lvl w:ilvl="5">
      <w:start w:val="1"/>
      <w:numFmt w:val="decimal"/>
      <w:lvlText w:val="%1.%2.%3.%4.%5.%6."/>
      <w:lvlJc w:val="left"/>
      <w:rPr>
        <w:rFonts w:cs="Calibri"/>
      </w:rPr>
    </w:lvl>
    <w:lvl w:ilvl="6">
      <w:start w:val="1"/>
      <w:numFmt w:val="decimal"/>
      <w:lvlText w:val="%1.%2.%3.%4.%5.%6.%7."/>
      <w:lvlJc w:val="left"/>
      <w:rPr>
        <w:rFonts w:cs="Calibri"/>
      </w:rPr>
    </w:lvl>
    <w:lvl w:ilvl="7">
      <w:start w:val="1"/>
      <w:numFmt w:val="decimal"/>
      <w:lvlText w:val="%1.%2.%3.%4.%5.%6.%7.%8."/>
      <w:lvlJc w:val="left"/>
      <w:rPr>
        <w:rFonts w:cs="Calibri"/>
      </w:rPr>
    </w:lvl>
    <w:lvl w:ilvl="8">
      <w:start w:val="1"/>
      <w:numFmt w:val="decimal"/>
      <w:lvlText w:val="%1.%2.%3.%4.%5.%6.%7.%8.%9."/>
      <w:lvlJc w:val="left"/>
      <w:rPr>
        <w:rFonts w:cs="Calibri"/>
      </w:rPr>
    </w:lvl>
  </w:abstractNum>
  <w:abstractNum w:abstractNumId="9" w15:restartNumberingAfterBreak="0">
    <w:nsid w:val="0DE07DE2"/>
    <w:multiLevelType w:val="multilevel"/>
    <w:tmpl w:val="46E2C2EC"/>
    <w:styleLink w:val="WWNum15"/>
    <w:lvl w:ilvl="0">
      <w:start w:val="4"/>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116D7CA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B32187"/>
    <w:multiLevelType w:val="multilevel"/>
    <w:tmpl w:val="E140ED60"/>
    <w:styleLink w:val="WWNum21"/>
    <w:lvl w:ilvl="0">
      <w:start w:val="1"/>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16C526F7"/>
    <w:multiLevelType w:val="multilevel"/>
    <w:tmpl w:val="F7E826C8"/>
    <w:styleLink w:val="WWNum2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3" w15:restartNumberingAfterBreak="0">
    <w:nsid w:val="1B1B11E0"/>
    <w:multiLevelType w:val="hybridMultilevel"/>
    <w:tmpl w:val="AA6A53A4"/>
    <w:lvl w:ilvl="0" w:tplc="0409000F">
      <w:start w:val="7"/>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F5820"/>
    <w:multiLevelType w:val="multilevel"/>
    <w:tmpl w:val="F2BCA042"/>
    <w:styleLink w:val="WWNum7"/>
    <w:lvl w:ilvl="0">
      <w:start w:val="1"/>
      <w:numFmt w:val="decimal"/>
      <w:lvlText w:val="%1."/>
      <w:lvlJc w:val="left"/>
      <w:rPr>
        <w:b w:val="0"/>
        <w:bCs w:val="0"/>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5" w15:restartNumberingAfterBreak="0">
    <w:nsid w:val="20481F98"/>
    <w:multiLevelType w:val="multilevel"/>
    <w:tmpl w:val="99B2E996"/>
    <w:styleLink w:val="WWNum28"/>
    <w:lvl w:ilvl="0">
      <w:start w:val="1"/>
      <w:numFmt w:val="decimal"/>
      <w:lvlText w:val="1.%1."/>
      <w:lvlJc w:val="left"/>
      <w:rPr>
        <w:rFonts w:cs="Arial"/>
        <w:b w:val="0"/>
        <w:bCs/>
        <w:sz w:val="24"/>
        <w:szCs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21B55C4E"/>
    <w:multiLevelType w:val="multilevel"/>
    <w:tmpl w:val="D3F4E1B0"/>
    <w:styleLink w:val="WWNum2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29740A51"/>
    <w:multiLevelType w:val="multilevel"/>
    <w:tmpl w:val="6D189B2C"/>
    <w:lvl w:ilvl="0">
      <w:start w:val="1"/>
      <w:numFmt w:val="decimal"/>
      <w:lvlText w:val="%1."/>
      <w:lvlJc w:val="left"/>
      <w:rPr>
        <w:b/>
        <w:bCs/>
        <w:sz w:val="24"/>
        <w:szCs w:val="24"/>
      </w:rPr>
    </w:lvl>
    <w:lvl w:ilvl="1">
      <w:start w:val="1"/>
      <w:numFmt w:val="decimal"/>
      <w:lvlText w:val="%1.%2."/>
      <w:lvlJc w:val="left"/>
      <w:rPr>
        <w:b w:val="0"/>
        <w:bCs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2A4B3086"/>
    <w:multiLevelType w:val="multilevel"/>
    <w:tmpl w:val="76A04494"/>
    <w:styleLink w:val="WWNum3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9" w15:restartNumberingAfterBreak="0">
    <w:nsid w:val="2C143E32"/>
    <w:multiLevelType w:val="multilevel"/>
    <w:tmpl w:val="770EBC44"/>
    <w:styleLink w:val="WWOutlineListStyle"/>
    <w:lvl w:ilvl="0">
      <w:start w:val="1"/>
      <w:numFmt w:val="decimal"/>
      <w:lvlText w:val="6.%1."/>
      <w:lvlJc w:val="left"/>
      <w:rPr>
        <w:rFonts w:cs="Times New Roman"/>
      </w:rPr>
    </w:lvl>
    <w:lvl w:ilvl="1">
      <w:start w:val="1"/>
      <w:numFmt w:val="decimal"/>
      <w:lvlText w:val="%1.%2."/>
      <w:lvlJc w:val="left"/>
      <w:rPr>
        <w:b w:val="0"/>
        <w:color w:val="00000A"/>
      </w:rPr>
    </w:lvl>
    <w:lvl w:ilvl="2">
      <w:start w:val="1"/>
      <w:numFmt w:val="decimal"/>
      <w:lvlText w:val="%1.%2.%3."/>
      <w:lvlJc w:val="left"/>
      <w:rPr>
        <w:b w:val="0"/>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32C2025C"/>
    <w:multiLevelType w:val="multilevel"/>
    <w:tmpl w:val="6E4CC67A"/>
    <w:styleLink w:val="WWNum3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39D2694B"/>
    <w:multiLevelType w:val="multilevel"/>
    <w:tmpl w:val="7C289A74"/>
    <w:styleLink w:val="WWNum8"/>
    <w:lvl w:ilvl="0">
      <w:start w:val="2"/>
      <w:numFmt w:val="decimal"/>
      <w:lvlText w:val="%1."/>
      <w:lvlJc w:val="left"/>
    </w:lvl>
    <w:lvl w:ilvl="1">
      <w:start w:val="4"/>
      <w:numFmt w:val="decimal"/>
      <w:lvlText w:val="%1.%2."/>
      <w:lvlJc w:val="left"/>
      <w:rPr>
        <w:strike w:val="0"/>
        <w:dstrike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36A7475"/>
    <w:multiLevelType w:val="multilevel"/>
    <w:tmpl w:val="DF86A9EC"/>
    <w:styleLink w:val="WWNum6"/>
    <w:lvl w:ilvl="0">
      <w:start w:val="1"/>
      <w:numFmt w:val="decimal"/>
      <w:lvlText w:val="%1."/>
      <w:lvlJc w:val="left"/>
      <w:rPr>
        <w:b/>
        <w:bCs/>
        <w:color w:val="00000A"/>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445A78BF"/>
    <w:multiLevelType w:val="multilevel"/>
    <w:tmpl w:val="0E7ACF94"/>
    <w:styleLink w:val="WWNum18"/>
    <w:lvl w:ilvl="0">
      <w:start w:val="3"/>
      <w:numFmt w:val="decimal"/>
      <w:lvlText w:val="%1."/>
      <w:lvlJc w:val="left"/>
      <w:rPr>
        <w:rFonts w:cs="Arial"/>
        <w:sz w:val="22"/>
      </w:rPr>
    </w:lvl>
    <w:lvl w:ilvl="1">
      <w:start w:val="1"/>
      <w:numFmt w:val="decimal"/>
      <w:lvlText w:val="%1.%2."/>
      <w:lvlJc w:val="left"/>
      <w:rPr>
        <w:rFonts w:cs="Arial"/>
        <w:b w:val="0"/>
        <w:bCs w:val="0"/>
        <w:color w:val="00000A"/>
        <w:sz w:val="24"/>
        <w:szCs w:val="28"/>
      </w:rPr>
    </w:lvl>
    <w:lvl w:ilvl="2">
      <w:start w:val="1"/>
      <w:numFmt w:val="decimal"/>
      <w:lvlText w:val="%1.%2.%3."/>
      <w:lvlJc w:val="left"/>
      <w:rPr>
        <w:rFonts w:cs="Arial"/>
        <w:sz w:val="24"/>
        <w:szCs w:val="28"/>
      </w:rPr>
    </w:lvl>
    <w:lvl w:ilvl="3">
      <w:start w:val="1"/>
      <w:numFmt w:val="decimal"/>
      <w:lvlText w:val="%1.%2.%3.%4."/>
      <w:lvlJc w:val="left"/>
      <w:rPr>
        <w:rFonts w:cs="Arial"/>
        <w:sz w:val="22"/>
      </w:rPr>
    </w:lvl>
    <w:lvl w:ilvl="4">
      <w:start w:val="1"/>
      <w:numFmt w:val="decimal"/>
      <w:lvlText w:val="%1.%2.%3.%4.%5."/>
      <w:lvlJc w:val="left"/>
      <w:rPr>
        <w:rFonts w:cs="Arial"/>
        <w:sz w:val="22"/>
      </w:rPr>
    </w:lvl>
    <w:lvl w:ilvl="5">
      <w:start w:val="1"/>
      <w:numFmt w:val="decimal"/>
      <w:lvlText w:val="%1.%2.%3.%4.%5.%6."/>
      <w:lvlJc w:val="left"/>
      <w:rPr>
        <w:rFonts w:cs="Arial"/>
        <w:sz w:val="22"/>
      </w:rPr>
    </w:lvl>
    <w:lvl w:ilvl="6">
      <w:start w:val="1"/>
      <w:numFmt w:val="decimal"/>
      <w:lvlText w:val="%1.%2.%3.%4.%5.%6.%7."/>
      <w:lvlJc w:val="left"/>
      <w:rPr>
        <w:rFonts w:cs="Arial"/>
        <w:sz w:val="22"/>
      </w:rPr>
    </w:lvl>
    <w:lvl w:ilvl="7">
      <w:start w:val="1"/>
      <w:numFmt w:val="decimal"/>
      <w:lvlText w:val="%1.%2.%3.%4.%5.%6.%7.%8."/>
      <w:lvlJc w:val="left"/>
      <w:rPr>
        <w:rFonts w:cs="Arial"/>
        <w:sz w:val="22"/>
      </w:rPr>
    </w:lvl>
    <w:lvl w:ilvl="8">
      <w:start w:val="1"/>
      <w:numFmt w:val="decimal"/>
      <w:lvlText w:val="%1.%2.%3.%4.%5.%6.%7.%8.%9."/>
      <w:lvlJc w:val="left"/>
      <w:rPr>
        <w:rFonts w:cs="Arial"/>
        <w:sz w:val="22"/>
      </w:rPr>
    </w:lvl>
  </w:abstractNum>
  <w:abstractNum w:abstractNumId="24" w15:restartNumberingAfterBreak="0">
    <w:nsid w:val="451D27DA"/>
    <w:multiLevelType w:val="multilevel"/>
    <w:tmpl w:val="10D0478A"/>
    <w:styleLink w:val="WWNum16"/>
    <w:lvl w:ilvl="0">
      <w:start w:val="1"/>
      <w:numFmt w:val="upperRoman"/>
      <w:lvlText w:val="%1."/>
      <w:lvlJc w:val="left"/>
      <w:rPr>
        <w:b/>
        <w:bCs/>
      </w:rPr>
    </w:lvl>
    <w:lvl w:ilvl="1">
      <w:start w:val="5"/>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5215828"/>
    <w:multiLevelType w:val="multilevel"/>
    <w:tmpl w:val="6A06EDB6"/>
    <w:styleLink w:val="WWNum13"/>
    <w:lvl w:ilvl="0">
      <w:start w:val="1"/>
      <w:numFmt w:val="decimal"/>
      <w:lvlText w:val="9.%1."/>
      <w:lvlJc w:val="left"/>
      <w:rPr>
        <w:rFonts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6" w15:restartNumberingAfterBreak="0">
    <w:nsid w:val="47890F9E"/>
    <w:multiLevelType w:val="multilevel"/>
    <w:tmpl w:val="BE101AC6"/>
    <w:styleLink w:val="WWNum4"/>
    <w:lvl w:ilvl="0">
      <w:start w:val="1"/>
      <w:numFmt w:val="decimal"/>
      <w:lvlText w:val="%1."/>
      <w:lvlJc w:val="left"/>
      <w:rPr>
        <w:b/>
      </w:rPr>
    </w:lvl>
    <w:lvl w:ilvl="1">
      <w:start w:val="1"/>
      <w:numFmt w:val="decimal"/>
      <w:lvlText w:val="%1.%2."/>
      <w:lvlJc w:val="left"/>
      <w:rPr>
        <w:b w:val="0"/>
        <w:color w:val="00000A"/>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27" w15:restartNumberingAfterBreak="0">
    <w:nsid w:val="48CE3CEE"/>
    <w:multiLevelType w:val="multilevel"/>
    <w:tmpl w:val="6450A9F4"/>
    <w:styleLink w:val="WWNum5"/>
    <w:lvl w:ilvl="0">
      <w:start w:val="2"/>
      <w:numFmt w:val="decimal"/>
      <w:lvlText w:val="%1"/>
      <w:lvlJc w:val="left"/>
      <w:rPr>
        <w:rFonts w:eastAsia="Calibri"/>
        <w:color w:val="000000"/>
      </w:rPr>
    </w:lvl>
    <w:lvl w:ilvl="1">
      <w:start w:val="1"/>
      <w:numFmt w:val="decimal"/>
      <w:lvlText w:val="2.%2."/>
      <w:lvlJc w:val="left"/>
      <w:rPr>
        <w:b w:val="0"/>
        <w:bCs/>
        <w:i w:val="0"/>
        <w:iCs w:val="0"/>
        <w:color w:val="00000A"/>
      </w:rPr>
    </w:lvl>
    <w:lvl w:ilvl="2">
      <w:start w:val="1"/>
      <w:numFmt w:val="decimal"/>
      <w:lvlText w:val="%1.%2.%3"/>
      <w:lvlJc w:val="left"/>
      <w:rPr>
        <w:rFonts w:eastAsia="Calibri"/>
        <w:color w:val="000000"/>
      </w:rPr>
    </w:lvl>
    <w:lvl w:ilvl="3">
      <w:start w:val="1"/>
      <w:numFmt w:val="decimal"/>
      <w:lvlText w:val="%1.%2.%3.%4"/>
      <w:lvlJc w:val="left"/>
      <w:rPr>
        <w:rFonts w:eastAsia="Calibri"/>
        <w:color w:val="000000"/>
      </w:rPr>
    </w:lvl>
    <w:lvl w:ilvl="4">
      <w:start w:val="1"/>
      <w:numFmt w:val="decimal"/>
      <w:lvlText w:val="%1.%2.%3.%4.%5"/>
      <w:lvlJc w:val="left"/>
      <w:rPr>
        <w:rFonts w:eastAsia="Calibri"/>
        <w:color w:val="000000"/>
      </w:rPr>
    </w:lvl>
    <w:lvl w:ilvl="5">
      <w:start w:val="1"/>
      <w:numFmt w:val="decimal"/>
      <w:lvlText w:val="%1.%2.%3.%4.%5.%6"/>
      <w:lvlJc w:val="left"/>
      <w:rPr>
        <w:rFonts w:eastAsia="Calibri"/>
        <w:color w:val="000000"/>
      </w:rPr>
    </w:lvl>
    <w:lvl w:ilvl="6">
      <w:start w:val="1"/>
      <w:numFmt w:val="decimal"/>
      <w:lvlText w:val="%1.%2.%3.%4.%5.%6.%7"/>
      <w:lvlJc w:val="left"/>
      <w:rPr>
        <w:rFonts w:eastAsia="Calibri"/>
        <w:color w:val="000000"/>
      </w:rPr>
    </w:lvl>
    <w:lvl w:ilvl="7">
      <w:start w:val="1"/>
      <w:numFmt w:val="decimal"/>
      <w:lvlText w:val="%1.%2.%3.%4.%5.%6.%7.%8"/>
      <w:lvlJc w:val="left"/>
      <w:rPr>
        <w:rFonts w:eastAsia="Calibri"/>
        <w:color w:val="000000"/>
      </w:rPr>
    </w:lvl>
    <w:lvl w:ilvl="8">
      <w:start w:val="1"/>
      <w:numFmt w:val="decimal"/>
      <w:lvlText w:val="%1.%2.%3.%4.%5.%6.%7.%8.%9"/>
      <w:lvlJc w:val="left"/>
      <w:rPr>
        <w:rFonts w:eastAsia="Calibri"/>
        <w:color w:val="000000"/>
      </w:rPr>
    </w:lvl>
  </w:abstractNum>
  <w:abstractNum w:abstractNumId="28" w15:restartNumberingAfterBreak="0">
    <w:nsid w:val="52055636"/>
    <w:multiLevelType w:val="multilevel"/>
    <w:tmpl w:val="3EC6B3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182B9B"/>
    <w:multiLevelType w:val="multilevel"/>
    <w:tmpl w:val="34F4BBBE"/>
    <w:styleLink w:val="WW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15:restartNumberingAfterBreak="0">
    <w:nsid w:val="5B760AAC"/>
    <w:multiLevelType w:val="multilevel"/>
    <w:tmpl w:val="27CAB9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22A3D6E"/>
    <w:multiLevelType w:val="multilevel"/>
    <w:tmpl w:val="B240DDB4"/>
    <w:styleLink w:val="WWNum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2" w15:restartNumberingAfterBreak="0">
    <w:nsid w:val="630B58C0"/>
    <w:multiLevelType w:val="multilevel"/>
    <w:tmpl w:val="1F60312E"/>
    <w:styleLink w:val="WWNum10"/>
    <w:lvl w:ilvl="0">
      <w:start w:val="1"/>
      <w:numFmt w:val="decimal"/>
      <w:lvlText w:val="6.%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3" w15:restartNumberingAfterBreak="0">
    <w:nsid w:val="63DF245D"/>
    <w:multiLevelType w:val="multilevel"/>
    <w:tmpl w:val="78EC5558"/>
    <w:styleLink w:val="WWNum17"/>
    <w:lvl w:ilvl="0">
      <w:start w:val="1"/>
      <w:numFmt w:val="decimal"/>
      <w:lvlText w:val="%1."/>
      <w:lvlJc w:val="left"/>
    </w:lvl>
    <w:lvl w:ilvl="1">
      <w:start w:val="1"/>
      <w:numFmt w:val="decimal"/>
      <w:lvlText w:val="%1.%2."/>
      <w:lvlJc w:val="left"/>
      <w:rPr>
        <w:rFonts w:cs="Arial"/>
        <w:color w:val="00000A"/>
      </w:rPr>
    </w:lvl>
    <w:lvl w:ilvl="2">
      <w:start w:val="1"/>
      <w:numFmt w:val="decimal"/>
      <w:lvlText w:val="%1.%2.%3."/>
      <w:lvlJc w:val="left"/>
      <w:rPr>
        <w:b w:val="0"/>
        <w:bCs w:val="0"/>
      </w:rPr>
    </w:lvl>
    <w:lvl w:ilvl="3">
      <w:start w:val="1"/>
      <w:numFmt w:val="decimal"/>
      <w:lvlText w:val="%1.%2.%3.%4."/>
      <w:lvlJc w:val="left"/>
      <w:rPr>
        <w:rFonts w:cs="Arial"/>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86528BE"/>
    <w:multiLevelType w:val="multilevel"/>
    <w:tmpl w:val="91BC56B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6911784D"/>
    <w:multiLevelType w:val="multilevel"/>
    <w:tmpl w:val="ECC4CE1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CF7546"/>
    <w:multiLevelType w:val="multilevel"/>
    <w:tmpl w:val="A9A83F86"/>
    <w:styleLink w:val="WWNum29"/>
    <w:lvl w:ilvl="0">
      <w:start w:val="2"/>
      <w:numFmt w:val="decimal"/>
      <w:lvlText w:val="%1."/>
      <w:lvlJc w:val="left"/>
      <w:rPr>
        <w:rFonts w:cs="Arial"/>
      </w:rPr>
    </w:lvl>
    <w:lvl w:ilvl="1">
      <w:start w:val="1"/>
      <w:numFmt w:val="decimal"/>
      <w:lvlText w:val="%1.%2."/>
      <w:lvlJc w:val="left"/>
      <w:rPr>
        <w:rFonts w:cs="Arial"/>
        <w:b w:val="0"/>
        <w:bCs/>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69D155C0"/>
    <w:multiLevelType w:val="multilevel"/>
    <w:tmpl w:val="EB220E82"/>
    <w:lvl w:ilvl="0">
      <w:start w:val="1"/>
      <w:numFmt w:val="decimal"/>
      <w:lvlText w:val="%1."/>
      <w:lvlJc w:val="left"/>
      <w:pPr>
        <w:ind w:left="360" w:hanging="36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8" w15:restartNumberingAfterBreak="0">
    <w:nsid w:val="6B306AF4"/>
    <w:multiLevelType w:val="multilevel"/>
    <w:tmpl w:val="C17C2716"/>
    <w:styleLink w:val="WWNum3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42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3F38A5"/>
    <w:multiLevelType w:val="multilevel"/>
    <w:tmpl w:val="A776E312"/>
    <w:styleLink w:val="WWNum32"/>
    <w:lvl w:ilvl="0">
      <w:numFmt w:val="bullet"/>
      <w:lvlText w:val="-"/>
      <w:lvlJc w:val="left"/>
      <w:rPr>
        <w:rFonts w:ascii="Times New Roman" w:eastAsia="Times New Roman" w:hAnsi="Times New Roman"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2" w15:restartNumberingAfterBreak="0">
    <w:nsid w:val="7EE1640A"/>
    <w:multiLevelType w:val="multilevel"/>
    <w:tmpl w:val="5DC269E2"/>
    <w:styleLink w:val="WWNum3"/>
    <w:lvl w:ilvl="0">
      <w:numFmt w:val="bullet"/>
      <w:lvlText w:val="-"/>
      <w:lvlJc w:val="left"/>
      <w:rPr>
        <w:caps w:val="0"/>
        <w:smallCaps w:val="0"/>
        <w:strike w:val="0"/>
        <w:dstrike w:val="0"/>
        <w:color w:val="000000"/>
        <w:spacing w:val="0"/>
        <w:kern w:val="3"/>
        <w:position w:val="0"/>
        <w:sz w:val="24"/>
        <w:szCs w:val="24"/>
        <w:u w:val="none"/>
        <w:vertAlign w:val="baseline"/>
      </w:rPr>
    </w:lvl>
    <w:lvl w:ilvl="1">
      <w:numFmt w:val="bullet"/>
      <w:lvlText w:val="o"/>
      <w:lvlJc w:val="left"/>
      <w:rPr>
        <w:caps w:val="0"/>
        <w:smallCaps w:val="0"/>
        <w:strike w:val="0"/>
        <w:dstrike w:val="0"/>
        <w:color w:val="000000"/>
        <w:spacing w:val="0"/>
        <w:kern w:val="3"/>
        <w:position w:val="0"/>
        <w:sz w:val="24"/>
        <w:szCs w:val="24"/>
        <w:u w:val="none"/>
        <w:vertAlign w:val="baseline"/>
      </w:rPr>
    </w:lvl>
    <w:lvl w:ilvl="2">
      <w:numFmt w:val="bullet"/>
      <w:lvlText w:val="▪"/>
      <w:lvlJc w:val="left"/>
      <w:rPr>
        <w:caps w:val="0"/>
        <w:smallCaps w:val="0"/>
        <w:strike w:val="0"/>
        <w:dstrike w:val="0"/>
        <w:color w:val="000000"/>
        <w:spacing w:val="0"/>
        <w:kern w:val="3"/>
        <w:position w:val="0"/>
        <w:sz w:val="24"/>
        <w:szCs w:val="24"/>
        <w:u w:val="none"/>
        <w:vertAlign w:val="baseline"/>
      </w:rPr>
    </w:lvl>
    <w:lvl w:ilvl="3">
      <w:numFmt w:val="bullet"/>
      <w:lvlText w:val="•"/>
      <w:lvlJc w:val="left"/>
      <w:rPr>
        <w:caps w:val="0"/>
        <w:smallCaps w:val="0"/>
        <w:strike w:val="0"/>
        <w:dstrike w:val="0"/>
        <w:color w:val="000000"/>
        <w:spacing w:val="0"/>
        <w:kern w:val="3"/>
        <w:position w:val="0"/>
        <w:sz w:val="24"/>
        <w:szCs w:val="24"/>
        <w:u w:val="none"/>
        <w:vertAlign w:val="baseline"/>
      </w:rPr>
    </w:lvl>
    <w:lvl w:ilvl="4">
      <w:numFmt w:val="bullet"/>
      <w:lvlText w:val="o"/>
      <w:lvlJc w:val="left"/>
      <w:rPr>
        <w:caps w:val="0"/>
        <w:smallCaps w:val="0"/>
        <w:strike w:val="0"/>
        <w:dstrike w:val="0"/>
        <w:color w:val="000000"/>
        <w:spacing w:val="0"/>
        <w:kern w:val="3"/>
        <w:position w:val="0"/>
        <w:sz w:val="24"/>
        <w:szCs w:val="24"/>
        <w:u w:val="none"/>
        <w:vertAlign w:val="baseline"/>
      </w:rPr>
    </w:lvl>
    <w:lvl w:ilvl="5">
      <w:numFmt w:val="bullet"/>
      <w:lvlText w:val="▪"/>
      <w:lvlJc w:val="left"/>
      <w:rPr>
        <w:caps w:val="0"/>
        <w:smallCaps w:val="0"/>
        <w:strike w:val="0"/>
        <w:dstrike w:val="0"/>
        <w:color w:val="000000"/>
        <w:spacing w:val="0"/>
        <w:kern w:val="3"/>
        <w:position w:val="0"/>
        <w:sz w:val="24"/>
        <w:szCs w:val="24"/>
        <w:u w:val="none"/>
        <w:vertAlign w:val="baseline"/>
      </w:rPr>
    </w:lvl>
    <w:lvl w:ilvl="6">
      <w:numFmt w:val="bullet"/>
      <w:lvlText w:val="•"/>
      <w:lvlJc w:val="left"/>
      <w:rPr>
        <w:caps w:val="0"/>
        <w:smallCaps w:val="0"/>
        <w:strike w:val="0"/>
        <w:dstrike w:val="0"/>
        <w:color w:val="000000"/>
        <w:spacing w:val="0"/>
        <w:kern w:val="3"/>
        <w:position w:val="0"/>
        <w:sz w:val="24"/>
        <w:szCs w:val="24"/>
        <w:u w:val="none"/>
        <w:vertAlign w:val="baseline"/>
      </w:rPr>
    </w:lvl>
    <w:lvl w:ilvl="7">
      <w:numFmt w:val="bullet"/>
      <w:lvlText w:val="o"/>
      <w:lvlJc w:val="left"/>
      <w:rPr>
        <w:caps w:val="0"/>
        <w:smallCaps w:val="0"/>
        <w:strike w:val="0"/>
        <w:dstrike w:val="0"/>
        <w:color w:val="000000"/>
        <w:spacing w:val="0"/>
        <w:kern w:val="3"/>
        <w:position w:val="0"/>
        <w:sz w:val="24"/>
        <w:szCs w:val="24"/>
        <w:u w:val="none"/>
        <w:vertAlign w:val="baseline"/>
      </w:rPr>
    </w:lvl>
    <w:lvl w:ilvl="8">
      <w:numFmt w:val="bullet"/>
      <w:lvlText w:val="▪"/>
      <w:lvlJc w:val="left"/>
      <w:rPr>
        <w:caps w:val="0"/>
        <w:smallCaps w:val="0"/>
        <w:strike w:val="0"/>
        <w:dstrike w:val="0"/>
        <w:color w:val="000000"/>
        <w:spacing w:val="0"/>
        <w:kern w:val="3"/>
        <w:position w:val="0"/>
        <w:sz w:val="24"/>
        <w:szCs w:val="24"/>
        <w:u w:val="none"/>
        <w:vertAlign w:val="baseline"/>
      </w:rPr>
    </w:lvl>
  </w:abstractNum>
  <w:abstractNum w:abstractNumId="43" w15:restartNumberingAfterBreak="0">
    <w:nsid w:val="7FAF2BCA"/>
    <w:multiLevelType w:val="hybridMultilevel"/>
    <w:tmpl w:val="71621BCA"/>
    <w:lvl w:ilvl="0" w:tplc="F7AE640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15:restartNumberingAfterBreak="0">
    <w:nsid w:val="7FB928C3"/>
    <w:multiLevelType w:val="multilevel"/>
    <w:tmpl w:val="D75C5CD0"/>
    <w:lvl w:ilvl="0">
      <w:start w:val="2"/>
      <w:numFmt w:val="decimal"/>
      <w:lvlText w:val="%1"/>
      <w:lvlJc w:val="left"/>
      <w:pPr>
        <w:ind w:left="360" w:hanging="360"/>
      </w:pPr>
      <w:rPr>
        <w:rFonts w:ascii="Times New Roman" w:hAnsi="Times New Roman" w:cs="Times New Roman" w:hint="default"/>
        <w:sz w:val="24"/>
      </w:rPr>
    </w:lvl>
    <w:lvl w:ilvl="1">
      <w:start w:val="5"/>
      <w:numFmt w:val="decimal"/>
      <w:lvlText w:val="%1.%2"/>
      <w:lvlJc w:val="left"/>
      <w:pPr>
        <w:ind w:left="927" w:hanging="360"/>
      </w:pPr>
      <w:rPr>
        <w:rFonts w:ascii="Times New Roman" w:hAnsi="Times New Roman" w:cs="Times New Roman" w:hint="default"/>
        <w:sz w:val="24"/>
      </w:rPr>
    </w:lvl>
    <w:lvl w:ilvl="2">
      <w:start w:val="1"/>
      <w:numFmt w:val="decimal"/>
      <w:lvlText w:val="%1.%2.%3"/>
      <w:lvlJc w:val="left"/>
      <w:pPr>
        <w:ind w:left="1854" w:hanging="720"/>
      </w:pPr>
      <w:rPr>
        <w:rFonts w:ascii="Times New Roman" w:hAnsi="Times New Roman" w:cs="Times New Roman" w:hint="default"/>
        <w:sz w:val="24"/>
      </w:rPr>
    </w:lvl>
    <w:lvl w:ilvl="3">
      <w:start w:val="1"/>
      <w:numFmt w:val="decimal"/>
      <w:lvlText w:val="%1.%2.%3.%4"/>
      <w:lvlJc w:val="left"/>
      <w:pPr>
        <w:ind w:left="2421" w:hanging="720"/>
      </w:pPr>
      <w:rPr>
        <w:rFonts w:ascii="Times New Roman" w:hAnsi="Times New Roman" w:cs="Times New Roman" w:hint="default"/>
        <w:sz w:val="24"/>
      </w:rPr>
    </w:lvl>
    <w:lvl w:ilvl="4">
      <w:start w:val="1"/>
      <w:numFmt w:val="decimal"/>
      <w:lvlText w:val="%1.%2.%3.%4.%5"/>
      <w:lvlJc w:val="left"/>
      <w:pPr>
        <w:ind w:left="3348" w:hanging="1080"/>
      </w:pPr>
      <w:rPr>
        <w:rFonts w:ascii="Times New Roman" w:hAnsi="Times New Roman" w:cs="Times New Roman" w:hint="default"/>
        <w:sz w:val="24"/>
      </w:rPr>
    </w:lvl>
    <w:lvl w:ilvl="5">
      <w:start w:val="1"/>
      <w:numFmt w:val="decimal"/>
      <w:lvlText w:val="%1.%2.%3.%4.%5.%6"/>
      <w:lvlJc w:val="left"/>
      <w:pPr>
        <w:ind w:left="3915" w:hanging="1080"/>
      </w:pPr>
      <w:rPr>
        <w:rFonts w:ascii="Times New Roman" w:hAnsi="Times New Roman" w:cs="Times New Roman" w:hint="default"/>
        <w:sz w:val="24"/>
      </w:rPr>
    </w:lvl>
    <w:lvl w:ilvl="6">
      <w:start w:val="1"/>
      <w:numFmt w:val="decimal"/>
      <w:lvlText w:val="%1.%2.%3.%4.%5.%6.%7"/>
      <w:lvlJc w:val="left"/>
      <w:pPr>
        <w:ind w:left="4482" w:hanging="1080"/>
      </w:pPr>
      <w:rPr>
        <w:rFonts w:ascii="Times New Roman" w:hAnsi="Times New Roman" w:cs="Times New Roman" w:hint="default"/>
        <w:sz w:val="24"/>
      </w:rPr>
    </w:lvl>
    <w:lvl w:ilvl="7">
      <w:start w:val="1"/>
      <w:numFmt w:val="decimal"/>
      <w:lvlText w:val="%1.%2.%3.%4.%5.%6.%7.%8"/>
      <w:lvlJc w:val="left"/>
      <w:pPr>
        <w:ind w:left="5409" w:hanging="1440"/>
      </w:pPr>
      <w:rPr>
        <w:rFonts w:ascii="Times New Roman" w:hAnsi="Times New Roman" w:cs="Times New Roman" w:hint="default"/>
        <w:sz w:val="24"/>
      </w:rPr>
    </w:lvl>
    <w:lvl w:ilvl="8">
      <w:start w:val="1"/>
      <w:numFmt w:val="decimal"/>
      <w:lvlText w:val="%1.%2.%3.%4.%5.%6.%7.%8.%9"/>
      <w:lvlJc w:val="left"/>
      <w:pPr>
        <w:ind w:left="5976" w:hanging="1440"/>
      </w:pPr>
      <w:rPr>
        <w:rFonts w:ascii="Times New Roman" w:hAnsi="Times New Roman" w:cs="Times New Roman" w:hint="default"/>
        <w:sz w:val="24"/>
      </w:rPr>
    </w:lvl>
  </w:abstractNum>
  <w:num w:numId="1" w16cid:durableId="1043410472">
    <w:abstractNumId w:val="19"/>
  </w:num>
  <w:num w:numId="2" w16cid:durableId="1758020695">
    <w:abstractNumId w:val="4"/>
    <w:lvlOverride w:ilvl="1">
      <w:lvl w:ilvl="1">
        <w:start w:val="1"/>
        <w:numFmt w:val="decimal"/>
        <w:lvlText w:val="%1.%2."/>
        <w:lvlJc w:val="left"/>
        <w:rPr>
          <w:b w:val="0"/>
          <w:bCs w:val="0"/>
          <w:sz w:val="24"/>
          <w:szCs w:val="24"/>
        </w:rPr>
      </w:lvl>
    </w:lvlOverride>
  </w:num>
  <w:num w:numId="3" w16cid:durableId="1995791703">
    <w:abstractNumId w:val="3"/>
  </w:num>
  <w:num w:numId="4" w16cid:durableId="306013926">
    <w:abstractNumId w:val="42"/>
  </w:num>
  <w:num w:numId="5" w16cid:durableId="780730877">
    <w:abstractNumId w:val="26"/>
  </w:num>
  <w:num w:numId="6" w16cid:durableId="1531838783">
    <w:abstractNumId w:val="27"/>
  </w:num>
  <w:num w:numId="7" w16cid:durableId="2029981731">
    <w:abstractNumId w:val="22"/>
  </w:num>
  <w:num w:numId="8" w16cid:durableId="799807027">
    <w:abstractNumId w:val="14"/>
  </w:num>
  <w:num w:numId="9" w16cid:durableId="1897233897">
    <w:abstractNumId w:val="21"/>
    <w:lvlOverride w:ilvl="1">
      <w:lvl w:ilvl="1">
        <w:start w:val="4"/>
        <w:numFmt w:val="decimal"/>
        <w:lvlText w:val="%1.%2."/>
        <w:lvlJc w:val="left"/>
        <w:rPr>
          <w:strike w:val="0"/>
          <w:dstrike w:val="0"/>
          <w:sz w:val="22"/>
          <w:szCs w:val="22"/>
        </w:rPr>
      </w:lvl>
    </w:lvlOverride>
  </w:num>
  <w:num w:numId="10" w16cid:durableId="734812923">
    <w:abstractNumId w:val="31"/>
  </w:num>
  <w:num w:numId="11" w16cid:durableId="748961432">
    <w:abstractNumId w:val="32"/>
  </w:num>
  <w:num w:numId="12" w16cid:durableId="1154757645">
    <w:abstractNumId w:val="1"/>
  </w:num>
  <w:num w:numId="13" w16cid:durableId="1110972080">
    <w:abstractNumId w:val="0"/>
  </w:num>
  <w:num w:numId="14" w16cid:durableId="215433339">
    <w:abstractNumId w:val="25"/>
  </w:num>
  <w:num w:numId="15" w16cid:durableId="1706755366">
    <w:abstractNumId w:val="6"/>
  </w:num>
  <w:num w:numId="16" w16cid:durableId="660429818">
    <w:abstractNumId w:val="9"/>
  </w:num>
  <w:num w:numId="17" w16cid:durableId="1615791320">
    <w:abstractNumId w:val="24"/>
  </w:num>
  <w:num w:numId="18" w16cid:durableId="1655840973">
    <w:abstractNumId w:val="33"/>
  </w:num>
  <w:num w:numId="19" w16cid:durableId="1113401126">
    <w:abstractNumId w:val="23"/>
  </w:num>
  <w:num w:numId="20" w16cid:durableId="1525941670">
    <w:abstractNumId w:val="7"/>
  </w:num>
  <w:num w:numId="21" w16cid:durableId="510723584">
    <w:abstractNumId w:val="8"/>
  </w:num>
  <w:num w:numId="22" w16cid:durableId="202601712">
    <w:abstractNumId w:val="11"/>
  </w:num>
  <w:num w:numId="23" w16cid:durableId="1654488916">
    <w:abstractNumId w:val="12"/>
  </w:num>
  <w:num w:numId="24" w16cid:durableId="1763723264">
    <w:abstractNumId w:val="16"/>
  </w:num>
  <w:num w:numId="25" w16cid:durableId="741412646">
    <w:abstractNumId w:val="34"/>
  </w:num>
  <w:num w:numId="26" w16cid:durableId="1774741554">
    <w:abstractNumId w:val="29"/>
  </w:num>
  <w:num w:numId="27" w16cid:durableId="2042314396">
    <w:abstractNumId w:val="2"/>
  </w:num>
  <w:num w:numId="28" w16cid:durableId="1424180288">
    <w:abstractNumId w:val="5"/>
  </w:num>
  <w:num w:numId="29" w16cid:durableId="935095623">
    <w:abstractNumId w:val="15"/>
  </w:num>
  <w:num w:numId="30" w16cid:durableId="911042111">
    <w:abstractNumId w:val="36"/>
  </w:num>
  <w:num w:numId="31" w16cid:durableId="1971745555">
    <w:abstractNumId w:val="18"/>
  </w:num>
  <w:num w:numId="32" w16cid:durableId="651757862">
    <w:abstractNumId w:val="20"/>
  </w:num>
  <w:num w:numId="33" w16cid:durableId="560750676">
    <w:abstractNumId w:val="41"/>
  </w:num>
  <w:num w:numId="34" w16cid:durableId="2122217876">
    <w:abstractNumId w:val="38"/>
  </w:num>
  <w:num w:numId="35" w16cid:durableId="827870365">
    <w:abstractNumId w:val="3"/>
    <w:lvlOverride w:ilvl="0">
      <w:startOverride w:val="1"/>
      <w:lvl w:ilvl="0">
        <w:start w:val="1"/>
        <w:numFmt w:val="decimal"/>
        <w:lvlText w:val="%1."/>
        <w:lvlJc w:val="left"/>
        <w:rPr>
          <w:sz w:val="24"/>
          <w:szCs w:val="24"/>
        </w:rPr>
      </w:lvl>
    </w:lvlOverride>
  </w:num>
  <w:num w:numId="36" w16cid:durableId="1948849855">
    <w:abstractNumId w:val="0"/>
    <w:lvlOverride w:ilvl="0">
      <w:startOverride w:val="6"/>
    </w:lvlOverride>
  </w:num>
  <w:num w:numId="37" w16cid:durableId="1889606634">
    <w:abstractNumId w:val="37"/>
  </w:num>
  <w:num w:numId="38" w16cid:durableId="2057074100">
    <w:abstractNumId w:val="28"/>
  </w:num>
  <w:num w:numId="39" w16cid:durableId="1806310768">
    <w:abstractNumId w:val="28"/>
    <w:lvlOverride w:ilvl="0">
      <w:startOverride w:val="1"/>
    </w:lvlOverride>
  </w:num>
  <w:num w:numId="40" w16cid:durableId="177280762">
    <w:abstractNumId w:val="30"/>
  </w:num>
  <w:num w:numId="41" w16cid:durableId="1155337797">
    <w:abstractNumId w:val="35"/>
  </w:num>
  <w:num w:numId="42" w16cid:durableId="283273069">
    <w:abstractNumId w:val="44"/>
  </w:num>
  <w:num w:numId="43" w16cid:durableId="233324102">
    <w:abstractNumId w:val="4"/>
  </w:num>
  <w:num w:numId="44" w16cid:durableId="1939829227">
    <w:abstractNumId w:val="21"/>
  </w:num>
  <w:num w:numId="45" w16cid:durableId="1742749735">
    <w:abstractNumId w:val="17"/>
  </w:num>
  <w:num w:numId="46" w16cid:durableId="1276910847">
    <w:abstractNumId w:val="43"/>
  </w:num>
  <w:num w:numId="47" w16cid:durableId="450704977">
    <w:abstractNumId w:val="40"/>
  </w:num>
  <w:num w:numId="48" w16cid:durableId="252399113">
    <w:abstractNumId w:val="10"/>
  </w:num>
  <w:num w:numId="49" w16cid:durableId="1530337852">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2708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163"/>
    <w:rsid w:val="00002EBD"/>
    <w:rsid w:val="000118A5"/>
    <w:rsid w:val="0002236F"/>
    <w:rsid w:val="00032F4D"/>
    <w:rsid w:val="0007443F"/>
    <w:rsid w:val="000C54CC"/>
    <w:rsid w:val="000E065D"/>
    <w:rsid w:val="000F6AA5"/>
    <w:rsid w:val="0015441E"/>
    <w:rsid w:val="00157F10"/>
    <w:rsid w:val="001854B6"/>
    <w:rsid w:val="001B7900"/>
    <w:rsid w:val="001E64A0"/>
    <w:rsid w:val="0021758F"/>
    <w:rsid w:val="0022634C"/>
    <w:rsid w:val="00253210"/>
    <w:rsid w:val="00284B3B"/>
    <w:rsid w:val="002B018E"/>
    <w:rsid w:val="002C06DC"/>
    <w:rsid w:val="002D02CF"/>
    <w:rsid w:val="002E477A"/>
    <w:rsid w:val="002E7075"/>
    <w:rsid w:val="002F5163"/>
    <w:rsid w:val="003008D4"/>
    <w:rsid w:val="0032270E"/>
    <w:rsid w:val="003549ED"/>
    <w:rsid w:val="00355DD7"/>
    <w:rsid w:val="00396B39"/>
    <w:rsid w:val="003A4465"/>
    <w:rsid w:val="003E0510"/>
    <w:rsid w:val="00406595"/>
    <w:rsid w:val="00437232"/>
    <w:rsid w:val="00460A4E"/>
    <w:rsid w:val="00464B79"/>
    <w:rsid w:val="004B544F"/>
    <w:rsid w:val="004C2F81"/>
    <w:rsid w:val="004C5835"/>
    <w:rsid w:val="004D0BAC"/>
    <w:rsid w:val="004D6E2D"/>
    <w:rsid w:val="004E534E"/>
    <w:rsid w:val="005404ED"/>
    <w:rsid w:val="005838E0"/>
    <w:rsid w:val="005A2E69"/>
    <w:rsid w:val="005C4624"/>
    <w:rsid w:val="005F41B5"/>
    <w:rsid w:val="00600083"/>
    <w:rsid w:val="00604C9D"/>
    <w:rsid w:val="006138F6"/>
    <w:rsid w:val="00640002"/>
    <w:rsid w:val="006434AE"/>
    <w:rsid w:val="00664145"/>
    <w:rsid w:val="00666701"/>
    <w:rsid w:val="00680986"/>
    <w:rsid w:val="006B5350"/>
    <w:rsid w:val="006B786C"/>
    <w:rsid w:val="006E1B48"/>
    <w:rsid w:val="006E5711"/>
    <w:rsid w:val="006F0BE7"/>
    <w:rsid w:val="00701551"/>
    <w:rsid w:val="00704C1B"/>
    <w:rsid w:val="00713A17"/>
    <w:rsid w:val="00750F43"/>
    <w:rsid w:val="007568A1"/>
    <w:rsid w:val="0079728A"/>
    <w:rsid w:val="007A098B"/>
    <w:rsid w:val="007A16AC"/>
    <w:rsid w:val="007B2727"/>
    <w:rsid w:val="007D74B6"/>
    <w:rsid w:val="00836263"/>
    <w:rsid w:val="0084066A"/>
    <w:rsid w:val="00844AC4"/>
    <w:rsid w:val="008D4BCA"/>
    <w:rsid w:val="008F2705"/>
    <w:rsid w:val="00933815"/>
    <w:rsid w:val="009467B0"/>
    <w:rsid w:val="0097278B"/>
    <w:rsid w:val="00995231"/>
    <w:rsid w:val="009A22B8"/>
    <w:rsid w:val="009A3AC0"/>
    <w:rsid w:val="009A60A9"/>
    <w:rsid w:val="009A6370"/>
    <w:rsid w:val="009B52FD"/>
    <w:rsid w:val="00A04484"/>
    <w:rsid w:val="00A256B1"/>
    <w:rsid w:val="00A4191F"/>
    <w:rsid w:val="00A66B1F"/>
    <w:rsid w:val="00A97256"/>
    <w:rsid w:val="00AC205D"/>
    <w:rsid w:val="00AC3B77"/>
    <w:rsid w:val="00AC5E0F"/>
    <w:rsid w:val="00AF546A"/>
    <w:rsid w:val="00B01796"/>
    <w:rsid w:val="00B06939"/>
    <w:rsid w:val="00B61961"/>
    <w:rsid w:val="00BA179A"/>
    <w:rsid w:val="00BB3E9E"/>
    <w:rsid w:val="00C06BE5"/>
    <w:rsid w:val="00C260E1"/>
    <w:rsid w:val="00C278DD"/>
    <w:rsid w:val="00C5034D"/>
    <w:rsid w:val="00C50D80"/>
    <w:rsid w:val="00C533A6"/>
    <w:rsid w:val="00C70141"/>
    <w:rsid w:val="00C813A5"/>
    <w:rsid w:val="00CA5033"/>
    <w:rsid w:val="00CD5612"/>
    <w:rsid w:val="00D16671"/>
    <w:rsid w:val="00D276AD"/>
    <w:rsid w:val="00D37DDC"/>
    <w:rsid w:val="00D520F6"/>
    <w:rsid w:val="00D8120A"/>
    <w:rsid w:val="00D97C83"/>
    <w:rsid w:val="00DE037D"/>
    <w:rsid w:val="00DE1AB7"/>
    <w:rsid w:val="00DF2524"/>
    <w:rsid w:val="00E70995"/>
    <w:rsid w:val="00E96D34"/>
    <w:rsid w:val="00EC3188"/>
    <w:rsid w:val="00ED631E"/>
    <w:rsid w:val="00EF6F77"/>
    <w:rsid w:val="00F15805"/>
    <w:rsid w:val="00F93ABA"/>
    <w:rsid w:val="00F959DA"/>
    <w:rsid w:val="00FC1E2D"/>
    <w:rsid w:val="00FD6E97"/>
    <w:rsid w:val="00FE104B"/>
    <w:rsid w:val="00FE5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25B1B"/>
  <w15:docId w15:val="{4454C024-C3B2-4A6F-83E7-C44532F2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96D34"/>
    <w:pPr>
      <w:widowControl w:val="0"/>
      <w:suppressAutoHyphens/>
      <w:autoSpaceDN w:val="0"/>
      <w:spacing w:after="160" w:line="244" w:lineRule="auto"/>
      <w:textAlignment w:val="baseline"/>
    </w:pPr>
    <w:rPr>
      <w:rFonts w:ascii="Calibri" w:eastAsia="SimSun" w:hAnsi="Calibri" w:cs="Calibri"/>
      <w:kern w:val="3"/>
      <w:lang w:val="lt-LT"/>
    </w:rPr>
  </w:style>
  <w:style w:type="paragraph" w:styleId="Antrat1">
    <w:name w:val="heading 1"/>
    <w:basedOn w:val="Standard"/>
    <w:next w:val="Textbody"/>
    <w:link w:val="Antrat1Diagrama"/>
    <w:rsid w:val="002F5163"/>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Textbody"/>
    <w:link w:val="Antrat2Diagrama"/>
    <w:rsid w:val="002F5163"/>
    <w:pPr>
      <w:keepNext/>
      <w:keepLines/>
      <w:spacing w:before="40" w:after="0"/>
      <w:outlineLvl w:val="1"/>
    </w:pPr>
    <w:rPr>
      <w:rFonts w:ascii="Calibri Light" w:hAnsi="Calibri Light"/>
      <w:color w:val="2F5496"/>
      <w:sz w:val="26"/>
      <w:szCs w:val="26"/>
    </w:rPr>
  </w:style>
  <w:style w:type="paragraph" w:styleId="Antrat3">
    <w:name w:val="heading 3"/>
    <w:basedOn w:val="Standard"/>
    <w:next w:val="Textbody"/>
    <w:link w:val="Antrat3Diagrama"/>
    <w:rsid w:val="002F5163"/>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Textbody"/>
    <w:link w:val="Antrat4Diagrama"/>
    <w:rsid w:val="002F5163"/>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Textbody"/>
    <w:link w:val="Antrat5Diagrama"/>
    <w:rsid w:val="002F5163"/>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Textbody"/>
    <w:link w:val="Antrat6Diagrama"/>
    <w:rsid w:val="002F5163"/>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Textbody"/>
    <w:link w:val="Antrat7Diagrama"/>
    <w:rsid w:val="002F5163"/>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Textbody"/>
    <w:link w:val="Antrat8Diagrama"/>
    <w:rsid w:val="002F5163"/>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Textbody"/>
    <w:link w:val="Antrat9Diagrama"/>
    <w:rsid w:val="002F5163"/>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F5163"/>
    <w:rPr>
      <w:rFonts w:ascii="Calibri Light" w:eastAsia="SimSun" w:hAnsi="Calibri Light" w:cs="Calibri"/>
      <w:color w:val="262626"/>
      <w:kern w:val="3"/>
      <w:sz w:val="40"/>
      <w:szCs w:val="40"/>
      <w:lang w:val="lt-LT" w:eastAsia="lt-LT"/>
    </w:rPr>
  </w:style>
  <w:style w:type="character" w:customStyle="1" w:styleId="Antrat2Diagrama">
    <w:name w:val="Antraštė 2 Diagrama"/>
    <w:basedOn w:val="Numatytasispastraiposriftas"/>
    <w:link w:val="Antrat2"/>
    <w:rsid w:val="002F5163"/>
    <w:rPr>
      <w:rFonts w:ascii="Calibri Light" w:eastAsia="SimSun" w:hAnsi="Calibri Light" w:cs="Calibri"/>
      <w:color w:val="2F5496"/>
      <w:kern w:val="3"/>
      <w:sz w:val="26"/>
      <w:szCs w:val="26"/>
      <w:lang w:val="lt-LT" w:eastAsia="lt-LT"/>
    </w:rPr>
  </w:style>
  <w:style w:type="character" w:customStyle="1" w:styleId="Antrat3Diagrama">
    <w:name w:val="Antraštė 3 Diagrama"/>
    <w:basedOn w:val="Numatytasispastraiposriftas"/>
    <w:link w:val="Antrat3"/>
    <w:rsid w:val="002F5163"/>
    <w:rPr>
      <w:rFonts w:ascii="Calibri Light" w:eastAsia="SimSun" w:hAnsi="Calibri Light" w:cs="Calibri"/>
      <w:color w:val="C45911"/>
      <w:kern w:val="3"/>
      <w:sz w:val="32"/>
      <w:szCs w:val="32"/>
      <w:lang w:val="lt-LT" w:eastAsia="lt-LT"/>
    </w:rPr>
  </w:style>
  <w:style w:type="character" w:customStyle="1" w:styleId="Antrat4Diagrama">
    <w:name w:val="Antraštė 4 Diagrama"/>
    <w:basedOn w:val="Numatytasispastraiposriftas"/>
    <w:link w:val="Antrat4"/>
    <w:rsid w:val="002F5163"/>
    <w:rPr>
      <w:rFonts w:ascii="Calibri Light" w:eastAsia="SimSun" w:hAnsi="Calibri Light" w:cs="Calibri"/>
      <w:i/>
      <w:iCs/>
      <w:color w:val="833C0B"/>
      <w:kern w:val="3"/>
      <w:sz w:val="28"/>
      <w:szCs w:val="28"/>
      <w:lang w:val="lt-LT" w:eastAsia="lt-LT"/>
    </w:rPr>
  </w:style>
  <w:style w:type="character" w:customStyle="1" w:styleId="Antrat5Diagrama">
    <w:name w:val="Antraštė 5 Diagrama"/>
    <w:basedOn w:val="Numatytasispastraiposriftas"/>
    <w:link w:val="Antrat5"/>
    <w:rsid w:val="002F5163"/>
    <w:rPr>
      <w:rFonts w:ascii="Calibri Light" w:eastAsia="SimSun" w:hAnsi="Calibri Light" w:cs="Calibri"/>
      <w:color w:val="C45911"/>
      <w:kern w:val="3"/>
      <w:sz w:val="24"/>
      <w:szCs w:val="24"/>
      <w:lang w:val="lt-LT" w:eastAsia="lt-LT"/>
    </w:rPr>
  </w:style>
  <w:style w:type="character" w:customStyle="1" w:styleId="Antrat6Diagrama">
    <w:name w:val="Antraštė 6 Diagrama"/>
    <w:basedOn w:val="Numatytasispastraiposriftas"/>
    <w:link w:val="Antrat6"/>
    <w:rsid w:val="002F5163"/>
    <w:rPr>
      <w:rFonts w:ascii="Calibri Light" w:eastAsia="SimSun" w:hAnsi="Calibri Light" w:cs="Calibri"/>
      <w:i/>
      <w:iCs/>
      <w:color w:val="833C0B"/>
      <w:kern w:val="3"/>
      <w:sz w:val="24"/>
      <w:szCs w:val="24"/>
      <w:lang w:val="lt-LT" w:eastAsia="lt-LT"/>
    </w:rPr>
  </w:style>
  <w:style w:type="character" w:customStyle="1" w:styleId="Antrat7Diagrama">
    <w:name w:val="Antraštė 7 Diagrama"/>
    <w:basedOn w:val="Numatytasispastraiposriftas"/>
    <w:link w:val="Antrat7"/>
    <w:rsid w:val="002F5163"/>
    <w:rPr>
      <w:rFonts w:ascii="Calibri Light" w:eastAsia="SimSun" w:hAnsi="Calibri Light" w:cs="Calibri"/>
      <w:b/>
      <w:bCs/>
      <w:color w:val="833C0B"/>
      <w:kern w:val="3"/>
      <w:lang w:val="lt-LT" w:eastAsia="lt-LT"/>
    </w:rPr>
  </w:style>
  <w:style w:type="character" w:customStyle="1" w:styleId="Antrat8Diagrama">
    <w:name w:val="Antraštė 8 Diagrama"/>
    <w:basedOn w:val="Numatytasispastraiposriftas"/>
    <w:link w:val="Antrat8"/>
    <w:rsid w:val="002F5163"/>
    <w:rPr>
      <w:rFonts w:ascii="Calibri Light" w:eastAsia="SimSun" w:hAnsi="Calibri Light" w:cs="Calibri"/>
      <w:color w:val="833C0B"/>
      <w:kern w:val="3"/>
      <w:lang w:val="lt-LT" w:eastAsia="lt-LT"/>
    </w:rPr>
  </w:style>
  <w:style w:type="character" w:customStyle="1" w:styleId="Antrat9Diagrama">
    <w:name w:val="Antraštė 9 Diagrama"/>
    <w:basedOn w:val="Numatytasispastraiposriftas"/>
    <w:link w:val="Antrat9"/>
    <w:rsid w:val="002F5163"/>
    <w:rPr>
      <w:rFonts w:ascii="Calibri Light" w:eastAsia="SimSun" w:hAnsi="Calibri Light" w:cs="Calibri"/>
      <w:i/>
      <w:iCs/>
      <w:color w:val="833C0B"/>
      <w:kern w:val="3"/>
      <w:lang w:val="lt-LT" w:eastAsia="lt-LT"/>
    </w:rPr>
  </w:style>
  <w:style w:type="paragraph" w:customStyle="1" w:styleId="Standard">
    <w:name w:val="Standard"/>
    <w:rsid w:val="002F5163"/>
    <w:pPr>
      <w:suppressAutoHyphens/>
      <w:autoSpaceDN w:val="0"/>
      <w:spacing w:after="160"/>
      <w:textAlignment w:val="baseline"/>
    </w:pPr>
    <w:rPr>
      <w:rFonts w:ascii="Calibri" w:eastAsia="SimSun" w:hAnsi="Calibri" w:cs="Calibri"/>
      <w:kern w:val="3"/>
      <w:sz w:val="21"/>
      <w:szCs w:val="21"/>
      <w:lang w:val="lt-LT" w:eastAsia="lt-LT"/>
    </w:rPr>
  </w:style>
  <w:style w:type="paragraph" w:styleId="Pavadinimas">
    <w:name w:val="Title"/>
    <w:basedOn w:val="Standard"/>
    <w:next w:val="Textbody"/>
    <w:link w:val="PavadinimasDiagrama"/>
    <w:rsid w:val="002F5163"/>
    <w:pPr>
      <w:keepNext/>
      <w:spacing w:before="240" w:after="0" w:line="240" w:lineRule="auto"/>
    </w:pPr>
    <w:rPr>
      <w:rFonts w:ascii="Times New Roman" w:eastAsia="Arial Unicode MS" w:hAnsi="Times New Roman" w:cs="Arial Unicode MS"/>
      <w:b/>
      <w:bCs/>
      <w:caps/>
      <w:color w:val="434343"/>
      <w:spacing w:val="4"/>
      <w:sz w:val="96"/>
      <w:szCs w:val="96"/>
      <w:lang w:val="en-US"/>
    </w:rPr>
  </w:style>
  <w:style w:type="character" w:customStyle="1" w:styleId="PavadinimasDiagrama">
    <w:name w:val="Pavadinimas Diagrama"/>
    <w:basedOn w:val="Numatytasispastraiposriftas"/>
    <w:link w:val="Pavadinimas"/>
    <w:rsid w:val="002F5163"/>
    <w:rPr>
      <w:rFonts w:ascii="Times New Roman" w:eastAsia="Arial Unicode MS" w:hAnsi="Times New Roman" w:cs="Arial Unicode MS"/>
      <w:b/>
      <w:bCs/>
      <w:caps/>
      <w:color w:val="434343"/>
      <w:spacing w:val="4"/>
      <w:kern w:val="3"/>
      <w:sz w:val="96"/>
      <w:szCs w:val="96"/>
      <w:lang w:eastAsia="lt-LT"/>
    </w:rPr>
  </w:style>
  <w:style w:type="paragraph" w:customStyle="1" w:styleId="Textbody">
    <w:name w:val="Text body"/>
    <w:basedOn w:val="Standard"/>
    <w:rsid w:val="002F5163"/>
    <w:pPr>
      <w:ind w:firstLine="567"/>
      <w:jc w:val="both"/>
    </w:pPr>
    <w:rPr>
      <w:szCs w:val="20"/>
    </w:rPr>
  </w:style>
  <w:style w:type="paragraph" w:styleId="Paantrat">
    <w:name w:val="Subtitle"/>
    <w:basedOn w:val="Standard"/>
    <w:next w:val="Textbody"/>
    <w:link w:val="PaantratDiagrama"/>
    <w:rsid w:val="002F5163"/>
    <w:pPr>
      <w:spacing w:after="240"/>
    </w:pPr>
    <w:rPr>
      <w:i/>
      <w:iCs/>
      <w:caps/>
      <w:color w:val="404040"/>
      <w:spacing w:val="20"/>
      <w:sz w:val="28"/>
      <w:szCs w:val="28"/>
    </w:rPr>
  </w:style>
  <w:style w:type="character" w:customStyle="1" w:styleId="PaantratDiagrama">
    <w:name w:val="Paantraštė Diagrama"/>
    <w:basedOn w:val="Numatytasispastraiposriftas"/>
    <w:link w:val="Paantrat"/>
    <w:rsid w:val="002F5163"/>
    <w:rPr>
      <w:rFonts w:ascii="Calibri" w:eastAsia="SimSun" w:hAnsi="Calibri" w:cs="Calibri"/>
      <w:i/>
      <w:iCs/>
      <w:caps/>
      <w:color w:val="404040"/>
      <w:spacing w:val="20"/>
      <w:kern w:val="3"/>
      <w:sz w:val="28"/>
      <w:szCs w:val="28"/>
      <w:lang w:val="lt-LT" w:eastAsia="lt-LT"/>
    </w:rPr>
  </w:style>
  <w:style w:type="paragraph" w:styleId="Sraas">
    <w:name w:val="List"/>
    <w:basedOn w:val="Textbody"/>
    <w:rsid w:val="002F5163"/>
    <w:rPr>
      <w:rFonts w:cs="Mangal"/>
    </w:rPr>
  </w:style>
  <w:style w:type="paragraph" w:styleId="Antrat">
    <w:name w:val="caption"/>
    <w:basedOn w:val="Standard"/>
    <w:rsid w:val="002F5163"/>
    <w:pPr>
      <w:spacing w:line="240" w:lineRule="auto"/>
    </w:pPr>
    <w:rPr>
      <w:b/>
      <w:bCs/>
      <w:color w:val="404040"/>
      <w:sz w:val="16"/>
      <w:szCs w:val="16"/>
    </w:rPr>
  </w:style>
  <w:style w:type="paragraph" w:customStyle="1" w:styleId="Index">
    <w:name w:val="Index"/>
    <w:basedOn w:val="Standard"/>
    <w:rsid w:val="002F5163"/>
    <w:pPr>
      <w:suppressLineNumbers/>
    </w:pPr>
    <w:rPr>
      <w:rFonts w:cs="Mangal"/>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uiPriority w:val="34"/>
    <w:qFormat/>
    <w:rsid w:val="002F5163"/>
    <w:pPr>
      <w:ind w:left="720"/>
    </w:pPr>
    <w:rPr>
      <w:sz w:val="22"/>
      <w:szCs w:val="22"/>
      <w:lang w:eastAsia="en-US"/>
    </w:rPr>
  </w:style>
  <w:style w:type="paragraph" w:customStyle="1" w:styleId="ContentsHeading">
    <w:name w:val="Contents Heading"/>
    <w:basedOn w:val="Antrat1"/>
    <w:rsid w:val="002F5163"/>
    <w:pPr>
      <w:suppressLineNumbers/>
    </w:pPr>
    <w:rPr>
      <w:b/>
      <w:bCs/>
      <w:sz w:val="32"/>
      <w:szCs w:val="32"/>
    </w:rPr>
  </w:style>
  <w:style w:type="paragraph" w:customStyle="1" w:styleId="Contents1">
    <w:name w:val="Contents 1"/>
    <w:basedOn w:val="Standard"/>
    <w:rsid w:val="002F5163"/>
    <w:pPr>
      <w:tabs>
        <w:tab w:val="left" w:pos="568"/>
        <w:tab w:val="right" w:leader="dot" w:pos="10388"/>
      </w:tabs>
      <w:spacing w:after="0"/>
      <w:ind w:left="426" w:hanging="284"/>
    </w:pPr>
  </w:style>
  <w:style w:type="paragraph" w:customStyle="1" w:styleId="Contents2">
    <w:name w:val="Contents 2"/>
    <w:basedOn w:val="Standard"/>
    <w:rsid w:val="002F5163"/>
    <w:pPr>
      <w:tabs>
        <w:tab w:val="left" w:pos="284"/>
        <w:tab w:val="right" w:leader="dot" w:pos="10104"/>
      </w:tabs>
      <w:spacing w:after="0"/>
      <w:ind w:left="142"/>
    </w:pPr>
  </w:style>
  <w:style w:type="paragraph" w:styleId="Puslapioinaostekstas">
    <w:name w:val="footnote text"/>
    <w:basedOn w:val="Standard"/>
    <w:link w:val="PuslapioinaostekstasDiagrama"/>
    <w:rsid w:val="002F5163"/>
    <w:rPr>
      <w:sz w:val="20"/>
      <w:szCs w:val="20"/>
    </w:rPr>
  </w:style>
  <w:style w:type="character" w:customStyle="1" w:styleId="PuslapioinaostekstasDiagrama">
    <w:name w:val="Puslapio išnašos tekstas Diagrama"/>
    <w:basedOn w:val="Numatytasispastraiposriftas"/>
    <w:link w:val="Puslapioinaostekstas"/>
    <w:rsid w:val="002F5163"/>
    <w:rPr>
      <w:rFonts w:ascii="Calibri" w:eastAsia="SimSun" w:hAnsi="Calibri" w:cs="Calibri"/>
      <w:kern w:val="3"/>
      <w:sz w:val="20"/>
      <w:szCs w:val="20"/>
      <w:lang w:val="lt-LT" w:eastAsia="lt-LT"/>
    </w:rPr>
  </w:style>
  <w:style w:type="paragraph" w:styleId="Komentarotekstas">
    <w:name w:val="annotation text"/>
    <w:basedOn w:val="Standard"/>
    <w:link w:val="KomentarotekstasDiagrama"/>
    <w:rsid w:val="002F5163"/>
    <w:rPr>
      <w:sz w:val="20"/>
      <w:szCs w:val="20"/>
    </w:rPr>
  </w:style>
  <w:style w:type="character" w:customStyle="1" w:styleId="KomentarotekstasDiagrama">
    <w:name w:val="Komentaro tekstas Diagrama"/>
    <w:basedOn w:val="Numatytasispastraiposriftas"/>
    <w:link w:val="Komentarotekstas"/>
    <w:rsid w:val="002F5163"/>
    <w:rPr>
      <w:rFonts w:ascii="Calibri" w:eastAsia="SimSun" w:hAnsi="Calibri" w:cs="Calibri"/>
      <w:kern w:val="3"/>
      <w:sz w:val="20"/>
      <w:szCs w:val="20"/>
      <w:lang w:val="lt-LT" w:eastAsia="lt-LT"/>
    </w:rPr>
  </w:style>
  <w:style w:type="paragraph" w:styleId="Debesliotekstas">
    <w:name w:val="Balloon Text"/>
    <w:basedOn w:val="Standard"/>
    <w:link w:val="DebesliotekstasDiagrama"/>
    <w:rsid w:val="002F5163"/>
    <w:rPr>
      <w:rFonts w:ascii="Segoe UI" w:hAnsi="Segoe UI" w:cs="Segoe UI"/>
      <w:sz w:val="18"/>
      <w:szCs w:val="18"/>
    </w:rPr>
  </w:style>
  <w:style w:type="character" w:customStyle="1" w:styleId="DebesliotekstasDiagrama">
    <w:name w:val="Debesėlio tekstas Diagrama"/>
    <w:basedOn w:val="Numatytasispastraiposriftas"/>
    <w:link w:val="Debesliotekstas"/>
    <w:rsid w:val="002F5163"/>
    <w:rPr>
      <w:rFonts w:ascii="Segoe UI" w:eastAsia="SimSun" w:hAnsi="Segoe UI" w:cs="Segoe UI"/>
      <w:kern w:val="3"/>
      <w:sz w:val="18"/>
      <w:szCs w:val="18"/>
      <w:lang w:val="lt-LT" w:eastAsia="lt-LT"/>
    </w:rPr>
  </w:style>
  <w:style w:type="paragraph" w:styleId="Komentarotema">
    <w:name w:val="annotation subject"/>
    <w:basedOn w:val="Komentarotekstas"/>
    <w:link w:val="KomentarotemaDiagrama"/>
    <w:rsid w:val="002F5163"/>
    <w:rPr>
      <w:b/>
      <w:bCs/>
    </w:rPr>
  </w:style>
  <w:style w:type="character" w:customStyle="1" w:styleId="KomentarotemaDiagrama">
    <w:name w:val="Komentaro tema Diagrama"/>
    <w:basedOn w:val="KomentarotekstasDiagrama"/>
    <w:link w:val="Komentarotema"/>
    <w:rsid w:val="002F5163"/>
    <w:rPr>
      <w:rFonts w:ascii="Calibri" w:eastAsia="SimSun" w:hAnsi="Calibri" w:cs="Calibri"/>
      <w:b/>
      <w:bCs/>
      <w:kern w:val="3"/>
      <w:sz w:val="20"/>
      <w:szCs w:val="20"/>
      <w:lang w:val="lt-LT" w:eastAsia="lt-LT"/>
    </w:rPr>
  </w:style>
  <w:style w:type="paragraph" w:styleId="prastasiniatinklio">
    <w:name w:val="Normal (Web)"/>
    <w:basedOn w:val="Standard"/>
    <w:rsid w:val="002F5163"/>
    <w:pPr>
      <w:spacing w:before="100" w:after="100"/>
    </w:pPr>
  </w:style>
  <w:style w:type="paragraph" w:styleId="Antrats">
    <w:name w:val="header"/>
    <w:basedOn w:val="Standard"/>
    <w:link w:val="AntratsDiagrama"/>
    <w:rsid w:val="002F5163"/>
    <w:pPr>
      <w:suppressLineNumbers/>
      <w:tabs>
        <w:tab w:val="center" w:pos="4513"/>
        <w:tab w:val="right" w:pos="9026"/>
      </w:tabs>
    </w:pPr>
  </w:style>
  <w:style w:type="character" w:customStyle="1" w:styleId="AntratsDiagrama">
    <w:name w:val="Antraštės Diagrama"/>
    <w:basedOn w:val="Numatytasispastraiposriftas"/>
    <w:link w:val="Antrats"/>
    <w:rsid w:val="002F5163"/>
    <w:rPr>
      <w:rFonts w:ascii="Calibri" w:eastAsia="SimSun" w:hAnsi="Calibri" w:cs="Calibri"/>
      <w:kern w:val="3"/>
      <w:sz w:val="21"/>
      <w:szCs w:val="21"/>
      <w:lang w:val="lt-LT" w:eastAsia="lt-LT"/>
    </w:rPr>
  </w:style>
  <w:style w:type="paragraph" w:styleId="Porat">
    <w:name w:val="footer"/>
    <w:basedOn w:val="Standard"/>
    <w:link w:val="PoratDiagrama"/>
    <w:rsid w:val="002F5163"/>
    <w:pPr>
      <w:suppressLineNumbers/>
      <w:tabs>
        <w:tab w:val="center" w:pos="4513"/>
        <w:tab w:val="right" w:pos="9026"/>
      </w:tabs>
    </w:pPr>
  </w:style>
  <w:style w:type="character" w:customStyle="1" w:styleId="PoratDiagrama">
    <w:name w:val="Poraštė Diagrama"/>
    <w:basedOn w:val="Numatytasispastraiposriftas"/>
    <w:link w:val="Porat"/>
    <w:rsid w:val="002F5163"/>
    <w:rPr>
      <w:rFonts w:ascii="Calibri" w:eastAsia="SimSun" w:hAnsi="Calibri" w:cs="Calibri"/>
      <w:kern w:val="3"/>
      <w:sz w:val="21"/>
      <w:szCs w:val="21"/>
      <w:lang w:val="lt-LT" w:eastAsia="lt-LT"/>
    </w:rPr>
  </w:style>
  <w:style w:type="paragraph" w:styleId="Pataisymai">
    <w:name w:val="Revision"/>
    <w:rsid w:val="002F5163"/>
    <w:pPr>
      <w:suppressAutoHyphens/>
      <w:autoSpaceDN w:val="0"/>
      <w:spacing w:after="0" w:line="240" w:lineRule="auto"/>
      <w:textAlignment w:val="baseline"/>
    </w:pPr>
    <w:rPr>
      <w:rFonts w:ascii="Times New Roman" w:eastAsia="SimSun" w:hAnsi="Times New Roman" w:cs="Calibri"/>
      <w:kern w:val="3"/>
      <w:sz w:val="24"/>
      <w:szCs w:val="24"/>
      <w:lang w:val="lt-LT"/>
    </w:rPr>
  </w:style>
  <w:style w:type="paragraph" w:styleId="Betarp">
    <w:name w:val="No Spacing"/>
    <w:rsid w:val="002F5163"/>
    <w:pPr>
      <w:suppressAutoHyphens/>
      <w:autoSpaceDN w:val="0"/>
      <w:spacing w:after="0" w:line="240" w:lineRule="auto"/>
      <w:textAlignment w:val="baseline"/>
    </w:pPr>
    <w:rPr>
      <w:rFonts w:ascii="Calibri" w:eastAsia="SimSun" w:hAnsi="Calibri" w:cs="Calibri"/>
      <w:kern w:val="3"/>
      <w:sz w:val="21"/>
      <w:szCs w:val="21"/>
      <w:lang w:val="lt-LT" w:eastAsia="lt-LT"/>
    </w:rPr>
  </w:style>
  <w:style w:type="paragraph" w:styleId="Citata">
    <w:name w:val="Quote"/>
    <w:basedOn w:val="Standard"/>
    <w:link w:val="CitataDiagrama"/>
    <w:rsid w:val="002F5163"/>
    <w:pPr>
      <w:spacing w:before="160"/>
      <w:ind w:left="720" w:right="720"/>
      <w:jc w:val="center"/>
    </w:pPr>
    <w:rPr>
      <w:rFonts w:ascii="Calibri Light" w:hAnsi="Calibri Light"/>
      <w:color w:val="000000"/>
      <w:sz w:val="24"/>
      <w:szCs w:val="24"/>
    </w:rPr>
  </w:style>
  <w:style w:type="character" w:customStyle="1" w:styleId="CitataDiagrama">
    <w:name w:val="Citata Diagrama"/>
    <w:basedOn w:val="Numatytasispastraiposriftas"/>
    <w:link w:val="Citata"/>
    <w:rsid w:val="002F5163"/>
    <w:rPr>
      <w:rFonts w:ascii="Calibri Light" w:eastAsia="SimSun" w:hAnsi="Calibri Light" w:cs="Calibri"/>
      <w:color w:val="000000"/>
      <w:kern w:val="3"/>
      <w:sz w:val="24"/>
      <w:szCs w:val="24"/>
      <w:lang w:val="lt-LT" w:eastAsia="lt-LT"/>
    </w:rPr>
  </w:style>
  <w:style w:type="paragraph" w:styleId="Iskirtacitata">
    <w:name w:val="Intense Quote"/>
    <w:basedOn w:val="Standard"/>
    <w:link w:val="IskirtacitataDiagrama"/>
    <w:rsid w:val="002F5163"/>
    <w:pPr>
      <w:pBdr>
        <w:top w:val="single" w:sz="24" w:space="4" w:color="ED7D31"/>
      </w:pBdr>
      <w:spacing w:before="240" w:after="240" w:line="240" w:lineRule="auto"/>
      <w:ind w:left="936" w:right="936"/>
      <w:jc w:val="center"/>
    </w:pPr>
    <w:rPr>
      <w:rFonts w:ascii="Calibri Light" w:hAnsi="Calibri Light"/>
      <w:sz w:val="24"/>
      <w:szCs w:val="24"/>
    </w:rPr>
  </w:style>
  <w:style w:type="character" w:customStyle="1" w:styleId="IskirtacitataDiagrama">
    <w:name w:val="Išskirta citata Diagrama"/>
    <w:basedOn w:val="Numatytasispastraiposriftas"/>
    <w:link w:val="Iskirtacitata"/>
    <w:rsid w:val="002F5163"/>
    <w:rPr>
      <w:rFonts w:ascii="Calibri Light" w:eastAsia="SimSun" w:hAnsi="Calibri Light" w:cs="Calibri"/>
      <w:kern w:val="3"/>
      <w:sz w:val="24"/>
      <w:szCs w:val="24"/>
      <w:lang w:val="lt-LT" w:eastAsia="lt-LT"/>
    </w:rPr>
  </w:style>
  <w:style w:type="paragraph" w:customStyle="1" w:styleId="tajtip">
    <w:name w:val="tajtip"/>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Body2">
    <w:name w:val="Body 2"/>
    <w:rsid w:val="002F5163"/>
    <w:pPr>
      <w:suppressAutoHyphens/>
      <w:autoSpaceDN w:val="0"/>
      <w:spacing w:after="40" w:line="240" w:lineRule="auto"/>
      <w:jc w:val="both"/>
      <w:textAlignment w:val="baseline"/>
    </w:pPr>
    <w:rPr>
      <w:rFonts w:ascii="Times New Roman" w:eastAsia="Arial Unicode MS" w:hAnsi="Times New Roman" w:cs="Arial Unicode MS"/>
      <w:color w:val="000000"/>
      <w:kern w:val="3"/>
      <w:sz w:val="21"/>
      <w:szCs w:val="21"/>
    </w:rPr>
  </w:style>
  <w:style w:type="paragraph" w:customStyle="1" w:styleId="S1lygis">
    <w:name w:val="_S 1 lygis"/>
    <w:basedOn w:val="Standard"/>
    <w:rsid w:val="002F5163"/>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rsid w:val="002F5163"/>
    <w:pPr>
      <w:spacing w:before="120" w:after="120" w:line="240" w:lineRule="auto"/>
      <w:jc w:val="both"/>
      <w:outlineLvl w:val="1"/>
    </w:pPr>
    <w:rPr>
      <w:rFonts w:ascii="Times New Roman" w:eastAsia="Times New Roman" w:hAnsi="Times New Roman" w:cs="Times New Roman"/>
      <w:sz w:val="24"/>
      <w:szCs w:val="24"/>
    </w:rPr>
  </w:style>
  <w:style w:type="paragraph" w:customStyle="1" w:styleId="S3lygis">
    <w:name w:val="_S 3 lygis"/>
    <w:basedOn w:val="S2lygis"/>
    <w:rsid w:val="002F5163"/>
    <w:pPr>
      <w:outlineLvl w:val="2"/>
    </w:pPr>
  </w:style>
  <w:style w:type="paragraph" w:styleId="Dokumentoinaostekstas">
    <w:name w:val="endnote text"/>
    <w:basedOn w:val="Standard"/>
    <w:link w:val="DokumentoinaostekstasDiagrama"/>
    <w:rsid w:val="002F516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2F5163"/>
    <w:rPr>
      <w:rFonts w:ascii="Calibri" w:eastAsia="SimSun" w:hAnsi="Calibri" w:cs="Calibri"/>
      <w:kern w:val="3"/>
      <w:sz w:val="20"/>
      <w:szCs w:val="20"/>
      <w:lang w:val="lt-LT" w:eastAsia="lt-LT"/>
    </w:rPr>
  </w:style>
  <w:style w:type="paragraph" w:customStyle="1" w:styleId="Normal12pt">
    <w:name w:val="Normal + 12 pt"/>
    <w:basedOn w:val="Standard"/>
    <w:rsid w:val="002F5163"/>
    <w:pPr>
      <w:spacing w:after="0" w:line="240" w:lineRule="auto"/>
      <w:ind w:right="-283"/>
      <w:jc w:val="both"/>
    </w:pPr>
    <w:rPr>
      <w:sz w:val="22"/>
      <w:szCs w:val="22"/>
      <w:lang w:eastAsia="en-US"/>
    </w:rPr>
  </w:style>
  <w:style w:type="paragraph" w:customStyle="1" w:styleId="pf0">
    <w:name w:val="pf0"/>
    <w:basedOn w:val="Standard"/>
    <w:rsid w:val="002F5163"/>
    <w:pPr>
      <w:spacing w:before="100" w:after="10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rsid w:val="002F5163"/>
    <w:pPr>
      <w:widowControl w:val="0"/>
      <w:suppressAutoHyphens/>
      <w:autoSpaceDN w:val="0"/>
      <w:spacing w:after="160"/>
      <w:jc w:val="both"/>
      <w:textAlignment w:val="baseline"/>
    </w:pPr>
    <w:rPr>
      <w:rFonts w:ascii="Times New Roman" w:eastAsia="Times New Roman" w:hAnsi="Times New Roman" w:cs="Times New Roman"/>
      <w:kern w:val="3"/>
      <w:lang w:val="lt-LT"/>
    </w:rPr>
  </w:style>
  <w:style w:type="paragraph" w:styleId="Pagrindiniotekstotrauka2">
    <w:name w:val="Body Text Indent 2"/>
    <w:basedOn w:val="Standard"/>
    <w:link w:val="Pagrindiniotekstotrauka2Diagrama"/>
    <w:rsid w:val="002F5163"/>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F5163"/>
    <w:rPr>
      <w:rFonts w:ascii="Calibri" w:eastAsia="SimSun" w:hAnsi="Calibri" w:cs="Calibri"/>
      <w:kern w:val="3"/>
      <w:sz w:val="21"/>
      <w:szCs w:val="21"/>
      <w:lang w:val="lt-LT" w:eastAsia="lt-LT"/>
    </w:rPr>
  </w:style>
  <w:style w:type="paragraph" w:customStyle="1" w:styleId="Diagrama11">
    <w:name w:val="Diagrama11"/>
    <w:basedOn w:val="Standard"/>
    <w:rsid w:val="002F5163"/>
    <w:pPr>
      <w:spacing w:after="0" w:line="240" w:lineRule="auto"/>
      <w:jc w:val="both"/>
    </w:pPr>
    <w:rPr>
      <w:rFonts w:ascii="Times New Roman" w:hAnsi="Times New Roman" w:cs="Times New Roman"/>
      <w:sz w:val="20"/>
      <w:szCs w:val="20"/>
    </w:rPr>
  </w:style>
  <w:style w:type="paragraph" w:customStyle="1" w:styleId="Default">
    <w:name w:val="Default"/>
    <w:rsid w:val="002F5163"/>
    <w:pPr>
      <w:suppressAutoHyphens/>
      <w:autoSpaceDN w:val="0"/>
      <w:spacing w:after="0" w:line="240" w:lineRule="auto"/>
      <w:textAlignment w:val="baseline"/>
    </w:pPr>
    <w:rPr>
      <w:rFonts w:ascii="Montserrat" w:eastAsia="SimSun" w:hAnsi="Montserrat" w:cs="Montserrat"/>
      <w:color w:val="000000"/>
      <w:kern w:val="3"/>
      <w:sz w:val="24"/>
      <w:szCs w:val="24"/>
      <w:lang w:val="lt-LT"/>
    </w:rPr>
  </w:style>
  <w:style w:type="paragraph" w:customStyle="1" w:styleId="arno1">
    <w:name w:val="arno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Standard"/>
    <w:rsid w:val="002F5163"/>
    <w:pPr>
      <w:spacing w:before="100" w:after="100" w:line="240" w:lineRule="auto"/>
    </w:pPr>
    <w:rPr>
      <w:rFonts w:ascii="Times New Roman" w:eastAsia="Times New Roman" w:hAnsi="Times New Roman" w:cs="Times New Roman"/>
      <w:sz w:val="24"/>
      <w:szCs w:val="24"/>
    </w:rPr>
  </w:style>
  <w:style w:type="paragraph" w:styleId="Paprastasistekstas">
    <w:name w:val="Plain Text"/>
    <w:basedOn w:val="Standard"/>
    <w:link w:val="PaprastasistekstasDiagrama"/>
    <w:rsid w:val="002F5163"/>
    <w:pPr>
      <w:spacing w:before="100" w:after="100"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2F5163"/>
    <w:rPr>
      <w:rFonts w:ascii="Times New Roman" w:eastAsia="Times New Roman" w:hAnsi="Times New Roman" w:cs="Times New Roman"/>
      <w:kern w:val="3"/>
      <w:sz w:val="24"/>
      <w:szCs w:val="24"/>
      <w:lang w:val="lt-LT" w:eastAsia="lt-LT"/>
    </w:rPr>
  </w:style>
  <w:style w:type="paragraph" w:customStyle="1" w:styleId="point1">
    <w:name w:val="point1"/>
    <w:basedOn w:val="Standard"/>
    <w:rsid w:val="002F5163"/>
    <w:pPr>
      <w:spacing w:before="100" w:after="100" w:line="240" w:lineRule="auto"/>
    </w:pPr>
    <w:rPr>
      <w:rFonts w:ascii="Times New Roman" w:eastAsia="Times New Roman" w:hAnsi="Times New Roman" w:cs="Times New Roman"/>
      <w:sz w:val="24"/>
      <w:szCs w:val="24"/>
    </w:rPr>
  </w:style>
  <w:style w:type="paragraph" w:styleId="Pagrindiniotekstotrauka3">
    <w:name w:val="Body Text Indent 3"/>
    <w:basedOn w:val="Standard"/>
    <w:link w:val="Pagrindiniotekstotrauka3Diagrama"/>
    <w:rsid w:val="002F5163"/>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2F5163"/>
    <w:rPr>
      <w:rFonts w:ascii="Times New Roman" w:eastAsia="Times New Roman" w:hAnsi="Times New Roman" w:cs="Times New Roman"/>
      <w:kern w:val="3"/>
      <w:sz w:val="16"/>
      <w:szCs w:val="16"/>
      <w:lang w:val="lt-LT" w:eastAsia="lt-LT"/>
    </w:rPr>
  </w:style>
  <w:style w:type="paragraph" w:customStyle="1" w:styleId="msolistparagraph0">
    <w:name w:val="msolist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Textbodyindent">
    <w:name w:val="Text body indent"/>
    <w:basedOn w:val="Standard"/>
    <w:rsid w:val="002F5163"/>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couriernormal0">
    <w:name w:val="couriernormal0"/>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
    <w:name w:val="listparagraph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last">
    <w:name w:val="listparagraph1cxsplast"/>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nospacing1">
    <w:name w:val="nospacing1"/>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766">
    <w:name w:val="7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msonormal0">
    <w:name w:val="msonormal"/>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5">
    <w:name w:val="xl65"/>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6">
    <w:name w:val="xl66"/>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xl67">
    <w:name w:val="xl67"/>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68">
    <w:name w:val="xl68"/>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4"/>
      <w:szCs w:val="24"/>
    </w:rPr>
  </w:style>
  <w:style w:type="paragraph" w:customStyle="1" w:styleId="xl69">
    <w:name w:val="xl69"/>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0">
    <w:name w:val="xl70"/>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1">
    <w:name w:val="xl7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sz w:val="20"/>
      <w:szCs w:val="20"/>
    </w:rPr>
  </w:style>
  <w:style w:type="paragraph" w:customStyle="1" w:styleId="xl72">
    <w:name w:val="xl72"/>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jc w:val="center"/>
    </w:pPr>
    <w:rPr>
      <w:rFonts w:ascii="Times New Roman" w:eastAsia="Times New Roman" w:hAnsi="Times New Roman" w:cs="Times New Roman"/>
      <w:b/>
      <w:bCs/>
      <w:sz w:val="20"/>
      <w:szCs w:val="20"/>
    </w:rPr>
  </w:style>
  <w:style w:type="paragraph" w:customStyle="1" w:styleId="xl73">
    <w:name w:val="xl73"/>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4">
    <w:name w:val="xl74"/>
    <w:basedOn w:val="Standard"/>
    <w:rsid w:val="002F5163"/>
    <w:pPr>
      <w:spacing w:before="100" w:after="100" w:line="240" w:lineRule="auto"/>
    </w:pPr>
    <w:rPr>
      <w:rFonts w:ascii="Times New Roman" w:eastAsia="Times New Roman" w:hAnsi="Times New Roman" w:cs="Times New Roman"/>
      <w:sz w:val="20"/>
      <w:szCs w:val="20"/>
    </w:rPr>
  </w:style>
  <w:style w:type="paragraph" w:customStyle="1" w:styleId="xl75">
    <w:name w:val="xl75"/>
    <w:basedOn w:val="Standard"/>
    <w:rsid w:val="002F5163"/>
    <w:pPr>
      <w:spacing w:before="100" w:after="100" w:line="240" w:lineRule="auto"/>
      <w:jc w:val="center"/>
    </w:pPr>
    <w:rPr>
      <w:rFonts w:ascii="Times New Roman" w:eastAsia="Times New Roman" w:hAnsi="Times New Roman" w:cs="Times New Roman"/>
      <w:sz w:val="20"/>
      <w:szCs w:val="20"/>
    </w:rPr>
  </w:style>
  <w:style w:type="paragraph" w:customStyle="1" w:styleId="xl76">
    <w:name w:val="xl76"/>
    <w:basedOn w:val="Standard"/>
    <w:rsid w:val="002F5163"/>
    <w:pPr>
      <w:spacing w:before="100" w:after="100" w:line="240" w:lineRule="auto"/>
      <w:jc w:val="right"/>
    </w:pPr>
    <w:rPr>
      <w:rFonts w:ascii="Times New Roman" w:eastAsia="Times New Roman" w:hAnsi="Times New Roman" w:cs="Times New Roman"/>
      <w:b/>
      <w:bCs/>
      <w:sz w:val="20"/>
      <w:szCs w:val="20"/>
    </w:rPr>
  </w:style>
  <w:style w:type="paragraph" w:customStyle="1" w:styleId="xl77">
    <w:name w:val="xl77"/>
    <w:basedOn w:val="Standard"/>
    <w:rsid w:val="002F5163"/>
    <w:pP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78">
    <w:name w:val="xl78"/>
    <w:basedOn w:val="Standard"/>
    <w:rsid w:val="002F5163"/>
    <w:pPr>
      <w:spacing w:before="100" w:after="100" w:line="240" w:lineRule="auto"/>
      <w:jc w:val="center"/>
    </w:pPr>
    <w:rPr>
      <w:rFonts w:ascii="Times New Roman" w:eastAsia="Times New Roman" w:hAnsi="Times New Roman" w:cs="Times New Roman"/>
      <w:b/>
      <w:bCs/>
      <w:sz w:val="20"/>
      <w:szCs w:val="20"/>
    </w:rPr>
  </w:style>
  <w:style w:type="paragraph" w:customStyle="1" w:styleId="xl79">
    <w:name w:val="xl79"/>
    <w:basedOn w:val="Standard"/>
    <w:rsid w:val="002F5163"/>
    <w:pPr>
      <w:spacing w:before="100" w:after="100" w:line="240" w:lineRule="auto"/>
    </w:pPr>
    <w:rPr>
      <w:rFonts w:ascii="Times New Roman" w:eastAsia="Times New Roman" w:hAnsi="Times New Roman" w:cs="Times New Roman"/>
      <w:b/>
      <w:bCs/>
      <w:sz w:val="20"/>
      <w:szCs w:val="20"/>
    </w:rPr>
  </w:style>
  <w:style w:type="paragraph" w:customStyle="1" w:styleId="xl80">
    <w:name w:val="xl80"/>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sz w:val="20"/>
      <w:szCs w:val="20"/>
    </w:rPr>
  </w:style>
  <w:style w:type="paragraph" w:customStyle="1" w:styleId="xl81">
    <w:name w:val="xl81"/>
    <w:basedOn w:val="Standard"/>
    <w:rsid w:val="002F5163"/>
    <w:pPr>
      <w:pBdr>
        <w:top w:val="single" w:sz="4" w:space="0" w:color="00000A"/>
        <w:left w:val="single" w:sz="4" w:space="0" w:color="00000A"/>
        <w:bottom w:val="single" w:sz="4" w:space="0" w:color="00000A"/>
        <w:right w:val="single" w:sz="4" w:space="0" w:color="00000A"/>
      </w:pBdr>
      <w:spacing w:before="100" w:after="100" w:line="240" w:lineRule="auto"/>
    </w:pPr>
    <w:rPr>
      <w:rFonts w:ascii="Times New Roman" w:eastAsia="Times New Roman" w:hAnsi="Times New Roman" w:cs="Times New Roman"/>
      <w:b/>
      <w:bCs/>
      <w:sz w:val="20"/>
      <w:szCs w:val="20"/>
    </w:rPr>
  </w:style>
  <w:style w:type="paragraph" w:customStyle="1" w:styleId="xl82">
    <w:name w:val="xl82"/>
    <w:basedOn w:val="Standard"/>
    <w:rsid w:val="002F5163"/>
    <w:pPr>
      <w:pBdr>
        <w:top w:val="single" w:sz="4" w:space="0" w:color="00000A"/>
        <w:left w:val="single" w:sz="4" w:space="0" w:color="00000A"/>
        <w:bottom w:val="single" w:sz="4" w:space="0" w:color="00000A"/>
        <w:right w:val="single" w:sz="4" w:space="0" w:color="00000A"/>
      </w:pBdr>
      <w:shd w:val="clear" w:color="auto" w:fill="FFFF00"/>
      <w:spacing w:before="100" w:after="100" w:line="240" w:lineRule="auto"/>
      <w:jc w:val="center"/>
    </w:pPr>
    <w:rPr>
      <w:rFonts w:ascii="Times New Roman" w:eastAsia="Times New Roman" w:hAnsi="Times New Roman" w:cs="Times New Roman"/>
      <w:b/>
      <w:bCs/>
      <w:sz w:val="20"/>
      <w:szCs w:val="20"/>
    </w:rPr>
  </w:style>
  <w:style w:type="paragraph" w:customStyle="1" w:styleId="linija">
    <w:name w:val="linija"/>
    <w:basedOn w:val="Standard"/>
    <w:rsid w:val="002F5163"/>
    <w:pPr>
      <w:spacing w:before="280" w:after="280" w:line="240" w:lineRule="auto"/>
    </w:pPr>
    <w:rPr>
      <w:rFonts w:ascii="Times New Roman" w:eastAsia="Times New Roman" w:hAnsi="Times New Roman"/>
      <w:sz w:val="24"/>
      <w:szCs w:val="24"/>
      <w:lang w:eastAsia="ar-SA"/>
    </w:rPr>
  </w:style>
  <w:style w:type="paragraph" w:customStyle="1" w:styleId="TableContents">
    <w:name w:val="Table Contents"/>
    <w:basedOn w:val="Standard"/>
    <w:rsid w:val="002F5163"/>
    <w:pPr>
      <w:widowControl w:val="0"/>
      <w:suppressLineNumber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Standard"/>
    <w:rsid w:val="002F5163"/>
    <w:pPr>
      <w:spacing w:before="200" w:after="0" w:line="240" w:lineRule="auto"/>
      <w:ind w:hanging="578"/>
      <w:outlineLvl w:val="0"/>
    </w:pPr>
    <w:rPr>
      <w:rFonts w:ascii="Times New Roman" w:eastAsia="Times New Roman" w:hAnsi="Times New Roman" w:cs="Times New Roman"/>
      <w:sz w:val="22"/>
      <w:szCs w:val="22"/>
      <w:lang w:eastAsia="en-US"/>
    </w:rPr>
  </w:style>
  <w:style w:type="paragraph" w:customStyle="1" w:styleId="paragraph">
    <w:name w:val="paragraph"/>
    <w:basedOn w:val="Standard"/>
    <w:rsid w:val="002F5163"/>
    <w:pPr>
      <w:spacing w:before="100" w:after="100" w:line="240" w:lineRule="auto"/>
    </w:pPr>
    <w:rPr>
      <w:rFonts w:ascii="Times New Roman" w:eastAsia="Times New Roman" w:hAnsi="Times New Roman" w:cs="Times New Roman"/>
      <w:sz w:val="24"/>
      <w:szCs w:val="24"/>
    </w:rPr>
  </w:style>
  <w:style w:type="paragraph" w:customStyle="1" w:styleId="Footnote">
    <w:name w:val="Footnote"/>
    <w:basedOn w:val="Standard"/>
    <w:rsid w:val="002F5163"/>
    <w:pPr>
      <w:suppressLineNumbers/>
      <w:ind w:left="283" w:hanging="283"/>
    </w:pPr>
    <w:rPr>
      <w:sz w:val="20"/>
      <w:szCs w:val="20"/>
    </w:rPr>
  </w:style>
  <w:style w:type="character" w:customStyle="1" w:styleId="Internetlink">
    <w:name w:val="Internet link"/>
    <w:basedOn w:val="Numatytasispastraiposriftas"/>
    <w:rsid w:val="002F5163"/>
    <w:rPr>
      <w:strike w:val="0"/>
      <w:dstrike w:val="0"/>
      <w:color w:val="000080"/>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qFormat/>
    <w:rsid w:val="002F5163"/>
  </w:style>
  <w:style w:type="character" w:styleId="Puslapioinaosnuoroda">
    <w:name w:val="footnote reference"/>
    <w:basedOn w:val="Numatytasispastraiposriftas"/>
    <w:rsid w:val="002F5163"/>
    <w:rPr>
      <w:position w:val="0"/>
      <w:vertAlign w:val="superscript"/>
    </w:rPr>
  </w:style>
  <w:style w:type="character" w:styleId="Komentaronuoroda">
    <w:name w:val="annotation reference"/>
    <w:basedOn w:val="Numatytasispastraiposriftas"/>
    <w:rsid w:val="002F5163"/>
    <w:rPr>
      <w:sz w:val="16"/>
      <w:szCs w:val="16"/>
    </w:rPr>
  </w:style>
  <w:style w:type="character" w:customStyle="1" w:styleId="Neapdorotaspaminjimas1">
    <w:name w:val="Neapdorotas paminėjimas1"/>
    <w:basedOn w:val="Numatytasispastraiposriftas"/>
    <w:rsid w:val="002F5163"/>
    <w:rPr>
      <w:color w:val="808080"/>
    </w:rPr>
  </w:style>
  <w:style w:type="character" w:customStyle="1" w:styleId="pildymui">
    <w:name w:val="pildymui"/>
    <w:basedOn w:val="Numatytasispastraiposriftas"/>
    <w:rsid w:val="002F5163"/>
  </w:style>
  <w:style w:type="character" w:customStyle="1" w:styleId="PagrindinistekstasDiagrama">
    <w:name w:val="Pagrindinis tekstas Diagrama"/>
    <w:basedOn w:val="Numatytasispastraiposriftas"/>
    <w:rsid w:val="002F5163"/>
    <w:rPr>
      <w:sz w:val="21"/>
      <w:szCs w:val="20"/>
      <w:lang w:eastAsia="lt-LT"/>
    </w:rPr>
  </w:style>
  <w:style w:type="character" w:styleId="Nerykuspabraukimas">
    <w:name w:val="Subtle Emphasis"/>
    <w:basedOn w:val="Numatytasispastraiposriftas"/>
    <w:rsid w:val="002F5163"/>
    <w:rPr>
      <w:i/>
      <w:iCs/>
      <w:color w:val="595959"/>
    </w:rPr>
  </w:style>
  <w:style w:type="character" w:customStyle="1" w:styleId="StrongEmphasis">
    <w:name w:val="Strong Emphasis"/>
    <w:basedOn w:val="Numatytasispastraiposriftas"/>
    <w:rsid w:val="002F5163"/>
    <w:rPr>
      <w:b/>
      <w:bCs/>
    </w:rPr>
  </w:style>
  <w:style w:type="character" w:styleId="Emfaz">
    <w:name w:val="Emphasis"/>
    <w:basedOn w:val="Numatytasispastraiposriftas"/>
    <w:rsid w:val="002F5163"/>
    <w:rPr>
      <w:i/>
      <w:iCs/>
      <w:color w:val="000000"/>
    </w:rPr>
  </w:style>
  <w:style w:type="character" w:styleId="Rykuspabraukimas">
    <w:name w:val="Intense Emphasis"/>
    <w:basedOn w:val="Numatytasispastraiposriftas"/>
    <w:rsid w:val="002F5163"/>
    <w:rPr>
      <w:b/>
      <w:bCs/>
      <w:i/>
      <w:iCs/>
      <w:caps w:val="0"/>
      <w:smallCaps w:val="0"/>
      <w:strike w:val="0"/>
      <w:dstrike w:val="0"/>
      <w:color w:val="ED7D31"/>
    </w:rPr>
  </w:style>
  <w:style w:type="character" w:styleId="Nerykinuoroda">
    <w:name w:val="Subtle Reference"/>
    <w:basedOn w:val="Numatytasispastraiposriftas"/>
    <w:rsid w:val="002F5163"/>
    <w:rPr>
      <w:smallCaps/>
      <w:color w:val="404040"/>
      <w:spacing w:val="0"/>
      <w:u w:val="single" w:color="000000"/>
    </w:rPr>
  </w:style>
  <w:style w:type="character" w:styleId="Rykinuoroda">
    <w:name w:val="Intense Reference"/>
    <w:basedOn w:val="Numatytasispastraiposriftas"/>
    <w:rsid w:val="002F5163"/>
    <w:rPr>
      <w:b/>
      <w:bCs/>
      <w:smallCaps/>
      <w:color w:val="00000A"/>
      <w:spacing w:val="0"/>
      <w:u w:val="single"/>
    </w:rPr>
  </w:style>
  <w:style w:type="character" w:styleId="Knygospavadinimas">
    <w:name w:val="Book Title"/>
    <w:basedOn w:val="Numatytasispastraiposriftas"/>
    <w:rsid w:val="002F5163"/>
    <w:rPr>
      <w:b/>
      <w:bCs/>
      <w:smallCaps/>
      <w:spacing w:val="0"/>
    </w:rPr>
  </w:style>
  <w:style w:type="character" w:customStyle="1" w:styleId="BetarpDiagrama">
    <w:name w:val="Be tarpų Diagrama"/>
    <w:basedOn w:val="Numatytasispastraiposriftas"/>
    <w:rsid w:val="002F5163"/>
    <w:rPr>
      <w:sz w:val="21"/>
      <w:szCs w:val="21"/>
      <w:lang w:eastAsia="lt-LT"/>
    </w:rPr>
  </w:style>
  <w:style w:type="character" w:styleId="Vietosrezervavimoenklotekstas">
    <w:name w:val="Placeholder Text"/>
    <w:basedOn w:val="Numatytasispastraiposriftas"/>
    <w:rsid w:val="002F5163"/>
    <w:rPr>
      <w:color w:val="808080"/>
    </w:rPr>
  </w:style>
  <w:style w:type="character" w:styleId="Perirtashipersaitas">
    <w:name w:val="FollowedHyperlink"/>
    <w:basedOn w:val="Numatytasispastraiposriftas"/>
    <w:rsid w:val="002F5163"/>
    <w:rPr>
      <w:color w:val="954F72"/>
      <w:u w:val="single"/>
    </w:rPr>
  </w:style>
  <w:style w:type="character" w:styleId="Dokumentoinaosnumeris">
    <w:name w:val="endnote reference"/>
    <w:basedOn w:val="Numatytasispastraiposriftas"/>
    <w:rsid w:val="002F5163"/>
    <w:rPr>
      <w:position w:val="0"/>
      <w:vertAlign w:val="superscript"/>
    </w:rPr>
  </w:style>
  <w:style w:type="character" w:customStyle="1" w:styleId="Normal12ptChar">
    <w:name w:val="Normal + 12 pt Char"/>
    <w:basedOn w:val="Numatytasispastraiposriftas"/>
    <w:rsid w:val="002F5163"/>
  </w:style>
  <w:style w:type="character" w:customStyle="1" w:styleId="cf01">
    <w:name w:val="cf01"/>
    <w:basedOn w:val="Numatytasispastraiposriftas"/>
    <w:rsid w:val="002F5163"/>
    <w:rPr>
      <w:rFonts w:ascii="Segoe UI" w:hAnsi="Segoe UI" w:cs="Segoe UI"/>
      <w:sz w:val="18"/>
      <w:szCs w:val="18"/>
    </w:rPr>
  </w:style>
  <w:style w:type="character" w:customStyle="1" w:styleId="Paminjimas1">
    <w:name w:val="Paminėjimas1"/>
    <w:basedOn w:val="Numatytasispastraiposriftas"/>
    <w:rsid w:val="002F5163"/>
    <w:rPr>
      <w:color w:val="2B579A"/>
    </w:rPr>
  </w:style>
  <w:style w:type="character" w:customStyle="1" w:styleId="paragrafesrasas2lygisDiagrama">
    <w:name w:val="_paragrafe sąrasas 2 lygis Diagrama"/>
    <w:basedOn w:val="Numatytasispastraiposriftas"/>
    <w:rsid w:val="002F5163"/>
    <w:rPr>
      <w:rFonts w:ascii="Times New Roman" w:eastAsia="Times New Roman" w:hAnsi="Times New Roman" w:cs="Times New Roman"/>
    </w:rPr>
  </w:style>
  <w:style w:type="character" w:customStyle="1" w:styleId="cf11">
    <w:name w:val="cf11"/>
    <w:basedOn w:val="Numatytasispastraiposriftas"/>
    <w:rsid w:val="002F5163"/>
    <w:rPr>
      <w:rFonts w:ascii="Segoe UI" w:hAnsi="Segoe UI" w:cs="Segoe UI"/>
      <w:color w:val="0000FF"/>
      <w:sz w:val="18"/>
      <w:szCs w:val="18"/>
    </w:rPr>
  </w:style>
  <w:style w:type="character" w:customStyle="1" w:styleId="cf21">
    <w:name w:val="cf21"/>
    <w:basedOn w:val="Numatytasispastraiposriftas"/>
    <w:rsid w:val="002F5163"/>
    <w:rPr>
      <w:rFonts w:ascii="Segoe UI" w:hAnsi="Segoe UI" w:cs="Segoe UI"/>
      <w:color w:val="538135"/>
      <w:sz w:val="18"/>
      <w:szCs w:val="18"/>
    </w:rPr>
  </w:style>
  <w:style w:type="character" w:customStyle="1" w:styleId="hgkelc">
    <w:name w:val="hgkelc"/>
    <w:basedOn w:val="Numatytasispastraiposriftas"/>
    <w:rsid w:val="002F5163"/>
  </w:style>
  <w:style w:type="character" w:customStyle="1" w:styleId="UnresolvedMention1">
    <w:name w:val="Unresolved Mention1"/>
    <w:basedOn w:val="Numatytasispastraiposriftas"/>
    <w:rsid w:val="002F5163"/>
    <w:rPr>
      <w:color w:val="605E5C"/>
    </w:rPr>
  </w:style>
  <w:style w:type="character" w:customStyle="1" w:styleId="PagrindiniotekstotraukaDiagrama">
    <w:name w:val="Pagrindinio teksto įtrauka Diagrama"/>
    <w:basedOn w:val="Numatytasispastraiposriftas"/>
    <w:rsid w:val="002F5163"/>
    <w:rPr>
      <w:rFonts w:ascii="Times New Roman" w:eastAsia="Times New Roman" w:hAnsi="Times New Roman" w:cs="Times New Roman"/>
      <w:sz w:val="24"/>
      <w:szCs w:val="24"/>
      <w:lang w:eastAsia="lt-LT"/>
    </w:rPr>
  </w:style>
  <w:style w:type="character" w:styleId="Puslapionumeris">
    <w:name w:val="page number"/>
    <w:basedOn w:val="Numatytasispastraiposriftas"/>
    <w:rsid w:val="002F5163"/>
  </w:style>
  <w:style w:type="character" w:customStyle="1" w:styleId="apple-converted-space">
    <w:name w:val="apple-converted-space"/>
    <w:basedOn w:val="Numatytasispastraiposriftas"/>
    <w:rsid w:val="002F5163"/>
  </w:style>
  <w:style w:type="character" w:customStyle="1" w:styleId="CommentTextChar1">
    <w:name w:val="Comment Text Char1"/>
    <w:basedOn w:val="Numatytasispastraiposriftas"/>
    <w:rsid w:val="002F5163"/>
  </w:style>
  <w:style w:type="character" w:customStyle="1" w:styleId="normaltextrun">
    <w:name w:val="normaltextrun"/>
    <w:basedOn w:val="Numatytasispastraiposriftas"/>
    <w:rsid w:val="002F5163"/>
  </w:style>
  <w:style w:type="character" w:customStyle="1" w:styleId="ListLabel1">
    <w:name w:val="ListLabel 1"/>
    <w:rsid w:val="002F5163"/>
    <w:rPr>
      <w:b/>
      <w:bCs/>
      <w:sz w:val="24"/>
      <w:szCs w:val="24"/>
    </w:rPr>
  </w:style>
  <w:style w:type="character" w:customStyle="1" w:styleId="ListLabel2">
    <w:name w:val="ListLabel 2"/>
    <w:rsid w:val="002F5163"/>
    <w:rPr>
      <w:b w:val="0"/>
      <w:bCs w:val="0"/>
    </w:rPr>
  </w:style>
  <w:style w:type="character" w:customStyle="1" w:styleId="ListLabel3">
    <w:name w:val="ListLabel 3"/>
    <w:rsid w:val="002F5163"/>
    <w:rPr>
      <w:rFonts w:cs="Arial"/>
      <w:color w:val="00000A"/>
    </w:rPr>
  </w:style>
  <w:style w:type="character" w:customStyle="1" w:styleId="ListLabel4">
    <w:name w:val="ListLabel 4"/>
    <w:rsid w:val="002F5163"/>
    <w:rPr>
      <w:caps w:val="0"/>
      <w:smallCaps w:val="0"/>
      <w:strike w:val="0"/>
      <w:dstrike w:val="0"/>
      <w:color w:val="000000"/>
      <w:spacing w:val="0"/>
      <w:kern w:val="3"/>
      <w:position w:val="0"/>
      <w:sz w:val="24"/>
      <w:szCs w:val="24"/>
      <w:u w:val="none"/>
      <w:vertAlign w:val="baseline"/>
    </w:rPr>
  </w:style>
  <w:style w:type="character" w:customStyle="1" w:styleId="ListLabel5">
    <w:name w:val="ListLabel 5"/>
    <w:rsid w:val="002F5163"/>
    <w:rPr>
      <w:b/>
    </w:rPr>
  </w:style>
  <w:style w:type="character" w:customStyle="1" w:styleId="ListLabel6">
    <w:name w:val="ListLabel 6"/>
    <w:rsid w:val="002F5163"/>
    <w:rPr>
      <w:b w:val="0"/>
      <w:color w:val="00000A"/>
    </w:rPr>
  </w:style>
  <w:style w:type="character" w:customStyle="1" w:styleId="ListLabel7">
    <w:name w:val="ListLabel 7"/>
    <w:rsid w:val="002F5163"/>
    <w:rPr>
      <w:b w:val="0"/>
    </w:rPr>
  </w:style>
  <w:style w:type="character" w:customStyle="1" w:styleId="ListLabel8">
    <w:name w:val="ListLabel 8"/>
    <w:rsid w:val="002F5163"/>
    <w:rPr>
      <w:rFonts w:eastAsia="Calibri"/>
      <w:color w:val="000000"/>
    </w:rPr>
  </w:style>
  <w:style w:type="character" w:customStyle="1" w:styleId="ListLabel9">
    <w:name w:val="ListLabel 9"/>
    <w:rsid w:val="002F5163"/>
    <w:rPr>
      <w:b w:val="0"/>
      <w:bCs/>
      <w:i w:val="0"/>
      <w:iCs w:val="0"/>
      <w:color w:val="00000A"/>
    </w:rPr>
  </w:style>
  <w:style w:type="character" w:customStyle="1" w:styleId="ListLabel10">
    <w:name w:val="ListLabel 10"/>
    <w:rsid w:val="002F5163"/>
    <w:rPr>
      <w:b/>
      <w:bCs/>
      <w:color w:val="00000A"/>
    </w:rPr>
  </w:style>
  <w:style w:type="character" w:customStyle="1" w:styleId="ListLabel11">
    <w:name w:val="ListLabel 11"/>
    <w:rsid w:val="002F5163"/>
    <w:rPr>
      <w:b w:val="0"/>
      <w:bCs w:val="0"/>
      <w:sz w:val="24"/>
      <w:szCs w:val="24"/>
    </w:rPr>
  </w:style>
  <w:style w:type="character" w:customStyle="1" w:styleId="ListLabel12">
    <w:name w:val="ListLabel 12"/>
    <w:rsid w:val="002F5163"/>
    <w:rPr>
      <w:strike w:val="0"/>
      <w:dstrike w:val="0"/>
    </w:rPr>
  </w:style>
  <w:style w:type="character" w:customStyle="1" w:styleId="ListLabel13">
    <w:name w:val="ListLabel 13"/>
    <w:rsid w:val="002F5163"/>
    <w:rPr>
      <w:rFonts w:cs="Times New Roman"/>
    </w:rPr>
  </w:style>
  <w:style w:type="character" w:customStyle="1" w:styleId="ListLabel14">
    <w:name w:val="ListLabel 14"/>
    <w:rsid w:val="002F5163"/>
    <w:rPr>
      <w:b/>
      <w:bCs/>
    </w:rPr>
  </w:style>
  <w:style w:type="character" w:customStyle="1" w:styleId="ListLabel15">
    <w:name w:val="ListLabel 15"/>
    <w:rsid w:val="002F5163"/>
    <w:rPr>
      <w:rFonts w:cs="Arial"/>
      <w:sz w:val="24"/>
      <w:szCs w:val="24"/>
    </w:rPr>
  </w:style>
  <w:style w:type="character" w:customStyle="1" w:styleId="ListLabel16">
    <w:name w:val="ListLabel 16"/>
    <w:rsid w:val="002F5163"/>
    <w:rPr>
      <w:rFonts w:cs="Arial"/>
      <w:sz w:val="22"/>
    </w:rPr>
  </w:style>
  <w:style w:type="character" w:customStyle="1" w:styleId="ListLabel17">
    <w:name w:val="ListLabel 17"/>
    <w:rsid w:val="002F5163"/>
    <w:rPr>
      <w:rFonts w:cs="Arial"/>
      <w:b w:val="0"/>
      <w:bCs w:val="0"/>
      <w:color w:val="00000A"/>
      <w:sz w:val="24"/>
      <w:szCs w:val="28"/>
    </w:rPr>
  </w:style>
  <w:style w:type="character" w:customStyle="1" w:styleId="ListLabel18">
    <w:name w:val="ListLabel 18"/>
    <w:rsid w:val="002F5163"/>
    <w:rPr>
      <w:rFonts w:cs="Arial"/>
      <w:sz w:val="24"/>
      <w:szCs w:val="28"/>
    </w:rPr>
  </w:style>
  <w:style w:type="character" w:customStyle="1" w:styleId="ListLabel19">
    <w:name w:val="ListLabel 19"/>
    <w:rsid w:val="002F5163"/>
    <w:rPr>
      <w:rFonts w:eastAsia="Arial" w:cs="Arial"/>
    </w:rPr>
  </w:style>
  <w:style w:type="character" w:customStyle="1" w:styleId="ListLabel20">
    <w:name w:val="ListLabel 20"/>
    <w:rsid w:val="002F5163"/>
    <w:rPr>
      <w:rFonts w:cs="Courier New"/>
    </w:rPr>
  </w:style>
  <w:style w:type="character" w:customStyle="1" w:styleId="ListLabel21">
    <w:name w:val="ListLabel 21"/>
    <w:rsid w:val="002F5163"/>
    <w:rPr>
      <w:rFonts w:cs="Calibri"/>
    </w:rPr>
  </w:style>
  <w:style w:type="character" w:customStyle="1" w:styleId="ListLabel22">
    <w:name w:val="ListLabel 22"/>
    <w:rsid w:val="002F5163"/>
    <w:rPr>
      <w:rFonts w:cs="Wingdings"/>
    </w:rPr>
  </w:style>
  <w:style w:type="character" w:customStyle="1" w:styleId="ListLabel23">
    <w:name w:val="ListLabel 23"/>
    <w:rsid w:val="002F5163"/>
    <w:rPr>
      <w:rFonts w:cs="Symbol"/>
    </w:rPr>
  </w:style>
  <w:style w:type="character" w:customStyle="1" w:styleId="ListLabel24">
    <w:name w:val="ListLabel 24"/>
    <w:rsid w:val="002F5163"/>
    <w:rPr>
      <w:rFonts w:eastAsia="Times New Roman" w:cs="Arial"/>
    </w:rPr>
  </w:style>
  <w:style w:type="character" w:customStyle="1" w:styleId="ListLabel25">
    <w:name w:val="ListLabel 25"/>
    <w:rsid w:val="002F5163"/>
    <w:rPr>
      <w:b w:val="0"/>
      <w:bCs/>
    </w:rPr>
  </w:style>
  <w:style w:type="character" w:customStyle="1" w:styleId="ListLabel26">
    <w:name w:val="ListLabel 26"/>
    <w:rsid w:val="002F5163"/>
    <w:rPr>
      <w:rFonts w:cs="Arial"/>
      <w:b w:val="0"/>
      <w:bCs/>
      <w:sz w:val="24"/>
      <w:szCs w:val="24"/>
    </w:rPr>
  </w:style>
  <w:style w:type="character" w:customStyle="1" w:styleId="ListLabel27">
    <w:name w:val="ListLabel 27"/>
    <w:rsid w:val="002F5163"/>
    <w:rPr>
      <w:rFonts w:cs="Arial"/>
    </w:rPr>
  </w:style>
  <w:style w:type="character" w:customStyle="1" w:styleId="ListLabel28">
    <w:name w:val="ListLabel 28"/>
    <w:rsid w:val="002F5163"/>
    <w:rPr>
      <w:rFonts w:cs="Arial"/>
      <w:b w:val="0"/>
      <w:bCs/>
    </w:rPr>
  </w:style>
  <w:style w:type="character" w:customStyle="1" w:styleId="FootnoteSymbol">
    <w:name w:val="Footnote Symbol"/>
    <w:rsid w:val="002F5163"/>
  </w:style>
  <w:style w:type="character" w:customStyle="1" w:styleId="Footnoteanchor">
    <w:name w:val="Footnote anchor"/>
    <w:rsid w:val="002F5163"/>
    <w:rPr>
      <w:position w:val="0"/>
      <w:vertAlign w:val="superscript"/>
    </w:rPr>
  </w:style>
  <w:style w:type="character" w:styleId="Grietas">
    <w:name w:val="Strong"/>
    <w:basedOn w:val="Numatytasispastraiposriftas"/>
    <w:rsid w:val="002F5163"/>
    <w:rPr>
      <w:b/>
      <w:bCs/>
    </w:rPr>
  </w:style>
  <w:style w:type="numbering" w:customStyle="1" w:styleId="WWOutlineListStyle">
    <w:name w:val="WW_OutlineListStyle"/>
    <w:basedOn w:val="Sraonra"/>
    <w:rsid w:val="002F5163"/>
    <w:pPr>
      <w:numPr>
        <w:numId w:val="1"/>
      </w:numPr>
    </w:pPr>
  </w:style>
  <w:style w:type="numbering" w:customStyle="1" w:styleId="WWNum1">
    <w:name w:val="WWNum1"/>
    <w:basedOn w:val="Sraonra"/>
    <w:rsid w:val="002F5163"/>
    <w:pPr>
      <w:numPr>
        <w:numId w:val="43"/>
      </w:numPr>
    </w:pPr>
  </w:style>
  <w:style w:type="numbering" w:customStyle="1" w:styleId="WWNum2">
    <w:name w:val="WWNum2"/>
    <w:basedOn w:val="Sraonra"/>
    <w:rsid w:val="002F5163"/>
    <w:pPr>
      <w:numPr>
        <w:numId w:val="3"/>
      </w:numPr>
    </w:pPr>
  </w:style>
  <w:style w:type="numbering" w:customStyle="1" w:styleId="WWNum3">
    <w:name w:val="WWNum3"/>
    <w:basedOn w:val="Sraonra"/>
    <w:rsid w:val="002F5163"/>
    <w:pPr>
      <w:numPr>
        <w:numId w:val="4"/>
      </w:numPr>
    </w:pPr>
  </w:style>
  <w:style w:type="numbering" w:customStyle="1" w:styleId="WWNum4">
    <w:name w:val="WWNum4"/>
    <w:basedOn w:val="Sraonra"/>
    <w:rsid w:val="002F5163"/>
    <w:pPr>
      <w:numPr>
        <w:numId w:val="5"/>
      </w:numPr>
    </w:pPr>
  </w:style>
  <w:style w:type="numbering" w:customStyle="1" w:styleId="WWNum5">
    <w:name w:val="WWNum5"/>
    <w:basedOn w:val="Sraonra"/>
    <w:rsid w:val="002F5163"/>
    <w:pPr>
      <w:numPr>
        <w:numId w:val="6"/>
      </w:numPr>
    </w:pPr>
  </w:style>
  <w:style w:type="numbering" w:customStyle="1" w:styleId="WWNum6">
    <w:name w:val="WWNum6"/>
    <w:basedOn w:val="Sraonra"/>
    <w:rsid w:val="002F5163"/>
    <w:pPr>
      <w:numPr>
        <w:numId w:val="7"/>
      </w:numPr>
    </w:pPr>
  </w:style>
  <w:style w:type="numbering" w:customStyle="1" w:styleId="WWNum7">
    <w:name w:val="WWNum7"/>
    <w:basedOn w:val="Sraonra"/>
    <w:rsid w:val="002F5163"/>
    <w:pPr>
      <w:numPr>
        <w:numId w:val="8"/>
      </w:numPr>
    </w:pPr>
  </w:style>
  <w:style w:type="numbering" w:customStyle="1" w:styleId="WWNum8">
    <w:name w:val="WWNum8"/>
    <w:basedOn w:val="Sraonra"/>
    <w:rsid w:val="002F5163"/>
    <w:pPr>
      <w:numPr>
        <w:numId w:val="44"/>
      </w:numPr>
    </w:pPr>
  </w:style>
  <w:style w:type="numbering" w:customStyle="1" w:styleId="WWNum9">
    <w:name w:val="WWNum9"/>
    <w:basedOn w:val="Sraonra"/>
    <w:rsid w:val="002F5163"/>
    <w:pPr>
      <w:numPr>
        <w:numId w:val="10"/>
      </w:numPr>
    </w:pPr>
  </w:style>
  <w:style w:type="numbering" w:customStyle="1" w:styleId="WWNum10">
    <w:name w:val="WWNum10"/>
    <w:basedOn w:val="Sraonra"/>
    <w:rsid w:val="002F5163"/>
    <w:pPr>
      <w:numPr>
        <w:numId w:val="11"/>
      </w:numPr>
    </w:pPr>
  </w:style>
  <w:style w:type="numbering" w:customStyle="1" w:styleId="WWNum11">
    <w:name w:val="WWNum11"/>
    <w:basedOn w:val="Sraonra"/>
    <w:rsid w:val="002F5163"/>
    <w:pPr>
      <w:numPr>
        <w:numId w:val="12"/>
      </w:numPr>
    </w:pPr>
  </w:style>
  <w:style w:type="numbering" w:customStyle="1" w:styleId="WWNum12">
    <w:name w:val="WWNum12"/>
    <w:basedOn w:val="Sraonra"/>
    <w:rsid w:val="002F5163"/>
    <w:pPr>
      <w:numPr>
        <w:numId w:val="13"/>
      </w:numPr>
    </w:pPr>
  </w:style>
  <w:style w:type="numbering" w:customStyle="1" w:styleId="WWNum13">
    <w:name w:val="WWNum13"/>
    <w:basedOn w:val="Sraonra"/>
    <w:rsid w:val="002F5163"/>
    <w:pPr>
      <w:numPr>
        <w:numId w:val="14"/>
      </w:numPr>
    </w:pPr>
  </w:style>
  <w:style w:type="numbering" w:customStyle="1" w:styleId="WWNum14">
    <w:name w:val="WWNum14"/>
    <w:basedOn w:val="Sraonra"/>
    <w:rsid w:val="002F5163"/>
    <w:pPr>
      <w:numPr>
        <w:numId w:val="15"/>
      </w:numPr>
    </w:pPr>
  </w:style>
  <w:style w:type="numbering" w:customStyle="1" w:styleId="WWNum15">
    <w:name w:val="WWNum15"/>
    <w:basedOn w:val="Sraonra"/>
    <w:rsid w:val="002F5163"/>
    <w:pPr>
      <w:numPr>
        <w:numId w:val="16"/>
      </w:numPr>
    </w:pPr>
  </w:style>
  <w:style w:type="numbering" w:customStyle="1" w:styleId="WWNum16">
    <w:name w:val="WWNum16"/>
    <w:basedOn w:val="Sraonra"/>
    <w:rsid w:val="002F5163"/>
    <w:pPr>
      <w:numPr>
        <w:numId w:val="17"/>
      </w:numPr>
    </w:pPr>
  </w:style>
  <w:style w:type="numbering" w:customStyle="1" w:styleId="WWNum17">
    <w:name w:val="WWNum17"/>
    <w:basedOn w:val="Sraonra"/>
    <w:rsid w:val="002F5163"/>
    <w:pPr>
      <w:numPr>
        <w:numId w:val="18"/>
      </w:numPr>
    </w:pPr>
  </w:style>
  <w:style w:type="numbering" w:customStyle="1" w:styleId="WWNum18">
    <w:name w:val="WWNum18"/>
    <w:basedOn w:val="Sraonra"/>
    <w:rsid w:val="002F5163"/>
    <w:pPr>
      <w:numPr>
        <w:numId w:val="19"/>
      </w:numPr>
    </w:pPr>
  </w:style>
  <w:style w:type="numbering" w:customStyle="1" w:styleId="WWNum19">
    <w:name w:val="WWNum19"/>
    <w:basedOn w:val="Sraonra"/>
    <w:rsid w:val="002F5163"/>
    <w:pPr>
      <w:numPr>
        <w:numId w:val="20"/>
      </w:numPr>
    </w:pPr>
  </w:style>
  <w:style w:type="numbering" w:customStyle="1" w:styleId="WWNum20">
    <w:name w:val="WWNum20"/>
    <w:basedOn w:val="Sraonra"/>
    <w:rsid w:val="002F5163"/>
    <w:pPr>
      <w:numPr>
        <w:numId w:val="21"/>
      </w:numPr>
    </w:pPr>
  </w:style>
  <w:style w:type="numbering" w:customStyle="1" w:styleId="WWNum21">
    <w:name w:val="WWNum21"/>
    <w:basedOn w:val="Sraonra"/>
    <w:rsid w:val="002F5163"/>
    <w:pPr>
      <w:numPr>
        <w:numId w:val="22"/>
      </w:numPr>
    </w:pPr>
  </w:style>
  <w:style w:type="numbering" w:customStyle="1" w:styleId="WWNum22">
    <w:name w:val="WWNum22"/>
    <w:basedOn w:val="Sraonra"/>
    <w:rsid w:val="002F5163"/>
    <w:pPr>
      <w:numPr>
        <w:numId w:val="23"/>
      </w:numPr>
    </w:pPr>
  </w:style>
  <w:style w:type="numbering" w:customStyle="1" w:styleId="WWNum23">
    <w:name w:val="WWNum23"/>
    <w:basedOn w:val="Sraonra"/>
    <w:rsid w:val="002F5163"/>
    <w:pPr>
      <w:numPr>
        <w:numId w:val="24"/>
      </w:numPr>
    </w:pPr>
  </w:style>
  <w:style w:type="numbering" w:customStyle="1" w:styleId="WWNum24">
    <w:name w:val="WWNum24"/>
    <w:basedOn w:val="Sraonra"/>
    <w:rsid w:val="002F5163"/>
    <w:pPr>
      <w:numPr>
        <w:numId w:val="25"/>
      </w:numPr>
    </w:pPr>
  </w:style>
  <w:style w:type="numbering" w:customStyle="1" w:styleId="WWNum25">
    <w:name w:val="WWNum25"/>
    <w:basedOn w:val="Sraonra"/>
    <w:rsid w:val="002F5163"/>
    <w:pPr>
      <w:numPr>
        <w:numId w:val="26"/>
      </w:numPr>
    </w:pPr>
  </w:style>
  <w:style w:type="numbering" w:customStyle="1" w:styleId="WWNum26">
    <w:name w:val="WWNum26"/>
    <w:basedOn w:val="Sraonra"/>
    <w:rsid w:val="002F5163"/>
    <w:pPr>
      <w:numPr>
        <w:numId w:val="27"/>
      </w:numPr>
    </w:pPr>
  </w:style>
  <w:style w:type="numbering" w:customStyle="1" w:styleId="WWNum27">
    <w:name w:val="WWNum27"/>
    <w:basedOn w:val="Sraonra"/>
    <w:rsid w:val="002F5163"/>
    <w:pPr>
      <w:numPr>
        <w:numId w:val="28"/>
      </w:numPr>
    </w:pPr>
  </w:style>
  <w:style w:type="numbering" w:customStyle="1" w:styleId="WWNum28">
    <w:name w:val="WWNum28"/>
    <w:basedOn w:val="Sraonra"/>
    <w:rsid w:val="002F5163"/>
    <w:pPr>
      <w:numPr>
        <w:numId w:val="29"/>
      </w:numPr>
    </w:pPr>
  </w:style>
  <w:style w:type="numbering" w:customStyle="1" w:styleId="WWNum29">
    <w:name w:val="WWNum29"/>
    <w:basedOn w:val="Sraonra"/>
    <w:rsid w:val="002F5163"/>
    <w:pPr>
      <w:numPr>
        <w:numId w:val="30"/>
      </w:numPr>
    </w:pPr>
  </w:style>
  <w:style w:type="numbering" w:customStyle="1" w:styleId="WWNum30">
    <w:name w:val="WWNum30"/>
    <w:basedOn w:val="Sraonra"/>
    <w:rsid w:val="002F5163"/>
    <w:pPr>
      <w:numPr>
        <w:numId w:val="31"/>
      </w:numPr>
    </w:pPr>
  </w:style>
  <w:style w:type="numbering" w:customStyle="1" w:styleId="WWNum31">
    <w:name w:val="WWNum31"/>
    <w:basedOn w:val="Sraonra"/>
    <w:rsid w:val="002F5163"/>
    <w:pPr>
      <w:numPr>
        <w:numId w:val="32"/>
      </w:numPr>
    </w:pPr>
  </w:style>
  <w:style w:type="numbering" w:customStyle="1" w:styleId="WWNum32">
    <w:name w:val="WWNum32"/>
    <w:basedOn w:val="Sraonra"/>
    <w:rsid w:val="002F5163"/>
    <w:pPr>
      <w:numPr>
        <w:numId w:val="33"/>
      </w:numPr>
    </w:pPr>
  </w:style>
  <w:style w:type="numbering" w:customStyle="1" w:styleId="WWNum33">
    <w:name w:val="WWNum33"/>
    <w:basedOn w:val="Sraonra"/>
    <w:rsid w:val="002F5163"/>
    <w:pPr>
      <w:numPr>
        <w:numId w:val="34"/>
      </w:numPr>
    </w:pPr>
  </w:style>
  <w:style w:type="character" w:styleId="Hipersaitas">
    <w:name w:val="Hyperlink"/>
    <w:basedOn w:val="Numatytasispastraiposriftas"/>
    <w:uiPriority w:val="99"/>
    <w:unhideWhenUsed/>
    <w:rsid w:val="002F5163"/>
    <w:rPr>
      <w:color w:val="0000FF" w:themeColor="hyperlink"/>
      <w:u w:val="single"/>
    </w:rPr>
  </w:style>
  <w:style w:type="paragraph" w:styleId="Turinys1">
    <w:name w:val="toc 1"/>
    <w:basedOn w:val="prastasis"/>
    <w:next w:val="prastasis"/>
    <w:autoRedefine/>
    <w:uiPriority w:val="39"/>
    <w:unhideWhenUsed/>
    <w:rsid w:val="006B786C"/>
    <w:pPr>
      <w:spacing w:after="100"/>
    </w:pPr>
  </w:style>
  <w:style w:type="paragraph" w:styleId="Turinys2">
    <w:name w:val="toc 2"/>
    <w:basedOn w:val="prastasis"/>
    <w:next w:val="prastasis"/>
    <w:autoRedefine/>
    <w:uiPriority w:val="39"/>
    <w:unhideWhenUsed/>
    <w:rsid w:val="006B786C"/>
    <w:pPr>
      <w:spacing w:after="100"/>
      <w:ind w:left="220"/>
    </w:pPr>
  </w:style>
  <w:style w:type="paragraph" w:customStyle="1" w:styleId="Patvirtinta">
    <w:name w:val="Patvirtinta"/>
    <w:rsid w:val="007A098B"/>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058">
      <w:bodyDiv w:val="1"/>
      <w:marLeft w:val="0"/>
      <w:marRight w:val="0"/>
      <w:marTop w:val="0"/>
      <w:marBottom w:val="0"/>
      <w:divBdr>
        <w:top w:val="none" w:sz="0" w:space="0" w:color="auto"/>
        <w:left w:val="none" w:sz="0" w:space="0" w:color="auto"/>
        <w:bottom w:val="none" w:sz="0" w:space="0" w:color="auto"/>
        <w:right w:val="none" w:sz="0" w:space="0" w:color="auto"/>
      </w:divBdr>
    </w:div>
    <w:div w:id="622034075">
      <w:bodyDiv w:val="1"/>
      <w:marLeft w:val="0"/>
      <w:marRight w:val="0"/>
      <w:marTop w:val="0"/>
      <w:marBottom w:val="0"/>
      <w:divBdr>
        <w:top w:val="none" w:sz="0" w:space="0" w:color="auto"/>
        <w:left w:val="none" w:sz="0" w:space="0" w:color="auto"/>
        <w:bottom w:val="none" w:sz="0" w:space="0" w:color="auto"/>
        <w:right w:val="none" w:sz="0" w:space="0" w:color="auto"/>
      </w:divBdr>
    </w:div>
    <w:div w:id="176784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5D220-F9D2-4709-BCCB-71583B2F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5319</Words>
  <Characters>3032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Neringa Degienė</cp:lastModifiedBy>
  <cp:revision>5</cp:revision>
  <dcterms:created xsi:type="dcterms:W3CDTF">2025-09-26T06:23:00Z</dcterms:created>
  <dcterms:modified xsi:type="dcterms:W3CDTF">2025-09-26T07:46:00Z</dcterms:modified>
</cp:coreProperties>
</file>